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E8" w:rsidRPr="00DC20E8" w:rsidRDefault="00DC20E8" w:rsidP="00DC20E8">
      <w:pPr>
        <w:shd w:val="clear" w:color="auto" w:fill="FFFFFF"/>
        <w:spacing w:after="0" w:line="360" w:lineRule="atLeast"/>
        <w:ind w:left="113"/>
        <w:rPr>
          <w:rFonts w:ascii="Arial" w:eastAsia="Times New Roman" w:hAnsi="Arial" w:cs="Arial"/>
          <w:color w:val="666666"/>
          <w:sz w:val="11"/>
          <w:szCs w:val="11"/>
          <w:lang w:bidi="ar-SA"/>
        </w:rPr>
      </w:pPr>
      <w:r w:rsidRPr="00DC20E8">
        <w:rPr>
          <w:rFonts w:ascii="Arial" w:eastAsia="Times New Roman" w:hAnsi="Arial" w:cs="Arial"/>
          <w:color w:val="666666"/>
          <w:sz w:val="11"/>
          <w:szCs w:val="11"/>
          <w:lang w:bidi="ar-SA"/>
        </w:rPr>
        <w:fldChar w:fldCharType="begin"/>
      </w:r>
      <w:r w:rsidRPr="00DC20E8">
        <w:rPr>
          <w:rFonts w:ascii="Arial" w:eastAsia="Times New Roman" w:hAnsi="Arial" w:cs="Arial"/>
          <w:color w:val="666666"/>
          <w:sz w:val="11"/>
          <w:szCs w:val="11"/>
          <w:lang w:bidi="ar-SA"/>
        </w:rPr>
        <w:instrText xml:space="preserve"> HYPERLINK "http://www.nytimes.com/" </w:instrText>
      </w:r>
      <w:r w:rsidRPr="00DC20E8">
        <w:rPr>
          <w:rFonts w:ascii="Arial" w:eastAsia="Times New Roman" w:hAnsi="Arial" w:cs="Arial"/>
          <w:color w:val="666666"/>
          <w:sz w:val="11"/>
          <w:szCs w:val="11"/>
          <w:lang w:bidi="ar-SA"/>
        </w:rPr>
        <w:fldChar w:fldCharType="separate"/>
      </w:r>
      <w:r>
        <w:rPr>
          <w:rFonts w:ascii="Arial" w:eastAsia="Times New Roman" w:hAnsi="Arial" w:cs="Arial"/>
          <w:noProof/>
          <w:color w:val="666666"/>
          <w:sz w:val="11"/>
          <w:szCs w:val="11"/>
          <w:lang w:bidi="ar-S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57325" cy="219075"/>
            <wp:effectExtent l="19050" t="0" r="9525" b="0"/>
            <wp:wrapSquare wrapText="bothSides"/>
            <wp:docPr id="2" name="Picture 2" descr="The New York Tim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York Tim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0E8">
        <w:rPr>
          <w:rFonts w:ascii="Arial" w:eastAsia="Times New Roman" w:hAnsi="Arial" w:cs="Arial"/>
          <w:color w:val="666666"/>
          <w:sz w:val="11"/>
          <w:szCs w:val="11"/>
          <w:lang w:bidi="ar-SA"/>
        </w:rPr>
        <w:fldChar w:fldCharType="end"/>
      </w:r>
    </w:p>
    <w:p w:rsidR="00DC20E8" w:rsidRPr="00DC20E8" w:rsidRDefault="00DC20E8" w:rsidP="00DC20E8">
      <w:pPr>
        <w:shd w:val="clear" w:color="auto" w:fill="FFFFFF"/>
        <w:spacing w:after="91" w:line="360" w:lineRule="atLeast"/>
        <w:ind w:left="113"/>
        <w:rPr>
          <w:rFonts w:eastAsia="Times New Roman"/>
          <w:sz w:val="20"/>
          <w:szCs w:val="20"/>
          <w:lang w:bidi="ar-SA"/>
        </w:rPr>
      </w:pPr>
      <w:r w:rsidRPr="00DC20E8">
        <w:rPr>
          <w:rFonts w:eastAsia="Times New Roman"/>
          <w:sz w:val="20"/>
          <w:szCs w:val="20"/>
          <w:lang w:bidi="ar-SA"/>
        </w:rPr>
        <w:t>December 10, 2011</w:t>
      </w:r>
    </w:p>
    <w:p w:rsidR="00DC20E8" w:rsidRPr="00DC20E8" w:rsidRDefault="00DC20E8" w:rsidP="00DC20E8">
      <w:pPr>
        <w:shd w:val="clear" w:color="auto" w:fill="FFFFFF"/>
        <w:spacing w:after="0" w:line="260" w:lineRule="atLeast"/>
        <w:ind w:left="113"/>
        <w:outlineLvl w:val="0"/>
        <w:rPr>
          <w:rFonts w:ascii="Georgia" w:eastAsia="Times New Roman" w:hAnsi="Georgia"/>
          <w:b/>
          <w:bCs/>
          <w:color w:val="000000"/>
          <w:kern w:val="36"/>
          <w:sz w:val="36"/>
          <w:szCs w:val="36"/>
          <w:lang w:bidi="ar-SA"/>
        </w:rPr>
      </w:pPr>
      <w:r w:rsidRPr="00DC20E8">
        <w:rPr>
          <w:rFonts w:ascii="Georgia" w:eastAsia="Times New Roman" w:hAnsi="Georgia"/>
          <w:b/>
          <w:bCs/>
          <w:color w:val="000000"/>
          <w:kern w:val="36"/>
          <w:sz w:val="36"/>
          <w:szCs w:val="36"/>
          <w:lang w:bidi="ar-SA"/>
        </w:rPr>
        <w:t>The Art of Listening</w:t>
      </w:r>
    </w:p>
    <w:p w:rsidR="00DC20E8" w:rsidRPr="00DC20E8" w:rsidRDefault="00DC20E8" w:rsidP="00DC20E8">
      <w:pPr>
        <w:shd w:val="clear" w:color="auto" w:fill="FFFFFF"/>
        <w:spacing w:before="23" w:after="23" w:line="288" w:lineRule="atLeast"/>
        <w:ind w:left="113"/>
        <w:outlineLvl w:val="5"/>
        <w:rPr>
          <w:rFonts w:ascii="Arial" w:eastAsia="Times New Roman" w:hAnsi="Arial" w:cs="Arial"/>
          <w:b/>
          <w:bCs/>
          <w:color w:val="808080"/>
          <w:sz w:val="15"/>
          <w:szCs w:val="15"/>
          <w:lang w:bidi="ar-SA"/>
        </w:rPr>
      </w:pPr>
      <w:r w:rsidRPr="00DC20E8">
        <w:rPr>
          <w:rFonts w:ascii="Arial" w:eastAsia="Times New Roman" w:hAnsi="Arial" w:cs="Arial"/>
          <w:b/>
          <w:bCs/>
          <w:color w:val="808080"/>
          <w:sz w:val="15"/>
          <w:szCs w:val="15"/>
          <w:lang w:bidi="ar-SA"/>
        </w:rPr>
        <w:t>By HENNING MANKELL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Maputo, Mozambique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CAME to Africa with one purpose: I wanted to see the world outside the perspective of European egocentricity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could have chosen Asia or South America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ended up in Africa because the plane ticket there was cheapest.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came and I stayed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For nearly 25 years I’ve lived off and on in Mozambique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Time has passed, and I’m no longer young; in fact, I’m approaching old age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But my motive for living this straddled existence, with one foot in African sand and the other in European snow, in the melancholy region of </w:t>
      </w:r>
      <w:proofErr w:type="spell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Norrland</w:t>
      </w:r>
      <w:proofErr w:type="spell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in Sweden where I grew up, has to do with wanting to see clearly, to understand.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The simplest way to explain what I’ve learned from my life in Africa is through a parable about why human beings have two ears but only one tongue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Why is this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?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Probably so that we have to listen twice as much as we speak.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In Africa listening is a guiding principle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It’s a principle that’s been lost in the constant chatter of the Western world, where no one seems to have the time or even the desire to listen to anyone else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From my own experience, I’ve noticed how much faster I have to answer a question during a TV interview than I did 10, maybe even 5, years ago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It’s as if we have completely lost the ability to listen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We talk and talk, and we end up frightened by silence, the refuge of those who are at a loss for an answer.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I’m old enough to remember when South American literature emerged in popular consciousness and changed forever our view of the human condition and what it means to be human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Now, I think 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it’s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Africa’s turn.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Everywhere, people on the African continent write and tell stories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Soon, African literature seems likely to burst onto the world scene — much as South American literature did some years ago when Gabriel </w:t>
      </w:r>
      <w:proofErr w:type="spell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García</w:t>
      </w:r>
      <w:proofErr w:type="spell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</w:t>
      </w:r>
      <w:proofErr w:type="spell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Márquez</w:t>
      </w:r>
      <w:proofErr w:type="spell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and others led a tumultuous and highly emotional revolt against ingrained truth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Soon an African literary outpouring will offer a new perspective on the human condition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The Mozambican author Mia </w:t>
      </w:r>
      <w:proofErr w:type="spell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Couto</w:t>
      </w:r>
      <w:proofErr w:type="spell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has, for example, created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an African magic realism that mixes written language with the great oral traditions of Africa.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If we are capable of listening, we’re going to discover that many African narratives have completely different structures than we’re used to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over-simplify, of course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Yet everybody knows that there is truth in what 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I’m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saying: Western literature is normally linear; it proceeds from beginning to end without major digressions in space or time.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That’s not the case in Africa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Here, instead of linear narrative, there is unrestrained and exuberant storytelling that skips back and forth in time and blends together past and present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Someone who may have died long ago can intervene without any fuss in a conversation between two people who are very much alive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Just as an example.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The nomads who still inhabit the Kalahari Desert are said to tell one another stories on their daylong wanderings, during which they search for edible roots and animals to hunt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Often they have more than one story going at the same time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Sometimes they have three or four stories running in parallel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. But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before they return to the spot where they will spend the night, they manage either to intertwine the stories or split them apart for good, giving each its own ending.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lastRenderedPageBreak/>
        <w:t xml:space="preserve">A number of years ago I sat down on a stone bench outside the </w:t>
      </w:r>
      <w:proofErr w:type="spell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Teatro</w:t>
      </w:r>
      <w:proofErr w:type="spell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</w:t>
      </w:r>
      <w:proofErr w:type="spell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Avenida</w:t>
      </w:r>
      <w:proofErr w:type="spell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 in Maputo, Mozambique, where I work as an artistic consultant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It was a hot day, and we were taking a break from rehearsals so we fled outside, hoping that a cool breeze would drift past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The theater’s air-conditioning system had long since stopped functioning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It must have been over 100 degrees inside while we were working.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Two old African men were sitting on that bench, but there was room for me, too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In Africa people share more than just water in a brotherly or sisterly fashion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Even when it comes to shade, people are generous.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heard the two men talking about a third old man who had recently died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One of them said, “I was visiting him at his home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He started to tell me an amazing story about something that had happened to him when he was young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But it was a long story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Night came, and we decided that I should come back the next day to hear the rest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But when I arrived, he was dead.”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The man fell silent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decided not to leave that bench until I heard how the other man would respond to what he’d heard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I had an instinctive feeling that it would prove to be important.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Finally he, too, spoke.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“That’s not a good way to die — before you’ve told the end of your story.”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It struck me as I listened to those two men that a truer nomination for our species than Homo sapiens might be Homo </w:t>
      </w:r>
      <w:proofErr w:type="spell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narrans</w:t>
      </w:r>
      <w:proofErr w:type="spell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, the storytelling person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What differentiates us from animals is the fact that we can listen to other people’s dreams, fears, joys, sorrows, desires and defeats — and they in turn can listen to ours.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Many people make the mistake of confusing information with knowledge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They are not the same thing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Knowledge involves the interpretation of information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Knowledge involves listening.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So if I am right that we are storytelling creatures, and as long as we permit ourselves to be quiet for a while now and then, the eternal narrative will continue.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Many words will be written on the wind and the sand, or end up in some obscure digital vault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But the storytelling will go on until the last human being stops listening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.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Then we can send the great chronicle of humanity out into the endless universe.</w:t>
      </w:r>
    </w:p>
    <w:p w:rsidR="00DC20E8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color w:val="000000"/>
          <w:sz w:val="18"/>
          <w:szCs w:val="18"/>
          <w:lang w:bidi="ar-SA"/>
        </w:rPr>
      </w:pPr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Who knows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? </w:t>
      </w:r>
      <w:proofErr w:type="gramEnd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 xml:space="preserve">Maybe someone is out there, willing to </w:t>
      </w:r>
      <w:proofErr w:type="gramStart"/>
      <w:r w:rsidRPr="00DC20E8">
        <w:rPr>
          <w:rFonts w:ascii="Georgia" w:eastAsia="Times New Roman" w:hAnsi="Georgia"/>
          <w:color w:val="000000"/>
          <w:sz w:val="18"/>
          <w:szCs w:val="18"/>
          <w:lang w:bidi="ar-SA"/>
        </w:rPr>
        <w:t>listen ...</w:t>
      </w:r>
      <w:proofErr w:type="gramEnd"/>
    </w:p>
    <w:p w:rsidR="00944B04" w:rsidRPr="00DC20E8" w:rsidRDefault="00DC20E8" w:rsidP="00DC20E8">
      <w:pPr>
        <w:shd w:val="clear" w:color="auto" w:fill="FFFFFF"/>
        <w:spacing w:line="272" w:lineRule="atLeast"/>
        <w:ind w:left="113"/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</w:pPr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 xml:space="preserve">Henning </w:t>
      </w:r>
      <w:proofErr w:type="spellStart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>Mankell</w:t>
      </w:r>
      <w:proofErr w:type="spellEnd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 xml:space="preserve"> is the</w:t>
      </w:r>
      <w:r w:rsidRPr="00DC20E8">
        <w:rPr>
          <w:rFonts w:ascii="Georgia" w:eastAsia="Times New Roman" w:hAnsi="Georgia"/>
          <w:i/>
          <w:iCs/>
          <w:color w:val="000000"/>
          <w:sz w:val="15"/>
          <w:lang w:bidi="ar-SA"/>
        </w:rPr>
        <w:t> </w:t>
      </w:r>
      <w:hyperlink r:id="rId6" w:history="1">
        <w:r w:rsidRPr="00DC20E8">
          <w:rPr>
            <w:rFonts w:ascii="Georgia" w:eastAsia="Times New Roman" w:hAnsi="Georgia"/>
            <w:i/>
            <w:iCs/>
            <w:color w:val="000066"/>
            <w:sz w:val="15"/>
            <w:u w:val="single"/>
            <w:lang w:bidi="ar-SA"/>
          </w:rPr>
          <w:t>author</w:t>
        </w:r>
      </w:hyperlink>
      <w:r w:rsidRPr="00DC20E8">
        <w:rPr>
          <w:rFonts w:ascii="Georgia" w:eastAsia="Times New Roman" w:hAnsi="Georgia"/>
          <w:i/>
          <w:iCs/>
          <w:color w:val="000000"/>
          <w:sz w:val="15"/>
          <w:lang w:bidi="ar-SA"/>
        </w:rPr>
        <w:t> </w:t>
      </w:r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 xml:space="preserve">of many books, including the </w:t>
      </w:r>
      <w:proofErr w:type="spellStart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>Wallander</w:t>
      </w:r>
      <w:proofErr w:type="spellEnd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 xml:space="preserve"> novels</w:t>
      </w:r>
      <w:proofErr w:type="gramStart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 xml:space="preserve">. This article was translated from the Swedish by </w:t>
      </w:r>
      <w:proofErr w:type="spellStart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>Tiina</w:t>
      </w:r>
      <w:proofErr w:type="spellEnd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 xml:space="preserve"> </w:t>
      </w:r>
      <w:proofErr w:type="spellStart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>Nunnally</w:t>
      </w:r>
      <w:proofErr w:type="spellEnd"/>
      <w:proofErr w:type="gramEnd"/>
      <w:r w:rsidRPr="00DC20E8">
        <w:rPr>
          <w:rFonts w:ascii="Georgia" w:eastAsia="Times New Roman" w:hAnsi="Georgia"/>
          <w:i/>
          <w:iCs/>
          <w:color w:val="000000"/>
          <w:sz w:val="15"/>
          <w:szCs w:val="15"/>
          <w:lang w:bidi="ar-SA"/>
        </w:rPr>
        <w:t xml:space="preserve"> from the Swedish.</w:t>
      </w:r>
    </w:p>
    <w:sectPr w:rsidR="00944B04" w:rsidRPr="00DC20E8" w:rsidSect="00944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5224"/>
  <w:defaultTabStop w:val="720"/>
  <w:characterSpacingControl w:val="doNotCompress"/>
  <w:compat/>
  <w:rsids>
    <w:rsidRoot w:val="00DC20E8"/>
    <w:rsid w:val="00177AB9"/>
    <w:rsid w:val="00302423"/>
    <w:rsid w:val="003A7DF2"/>
    <w:rsid w:val="004000D7"/>
    <w:rsid w:val="00435C15"/>
    <w:rsid w:val="004417DC"/>
    <w:rsid w:val="005B7666"/>
    <w:rsid w:val="00673159"/>
    <w:rsid w:val="00692B8D"/>
    <w:rsid w:val="006D4D53"/>
    <w:rsid w:val="00770716"/>
    <w:rsid w:val="00813FD5"/>
    <w:rsid w:val="00882D89"/>
    <w:rsid w:val="00944B04"/>
    <w:rsid w:val="00B061E6"/>
    <w:rsid w:val="00B36836"/>
    <w:rsid w:val="00BE5750"/>
    <w:rsid w:val="00C24032"/>
    <w:rsid w:val="00D85148"/>
    <w:rsid w:val="00DC20E8"/>
    <w:rsid w:val="00EC759E"/>
    <w:rsid w:val="00F1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en-US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F2"/>
    <w:pPr>
      <w:spacing w:after="240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DF2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DF2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7DF2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7DF2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7DF2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7DF2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7DF2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7DF2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7DF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DF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DF2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7DF2"/>
    <w:rPr>
      <w:rFonts w:ascii="Arial" w:eastAsiaTheme="majorEastAsia" w:hAnsi="Arial" w:cstheme="majorBidi"/>
      <w:bCs/>
      <w:sz w:val="24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7DF2"/>
    <w:rPr>
      <w:rFonts w:ascii="Cambria" w:eastAsiaTheme="majorEastAsia" w:hAnsi="Cambria" w:cstheme="majorBidi"/>
      <w:b/>
      <w:bCs/>
      <w:i/>
      <w:iCs/>
      <w:color w:val="4F81BD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7DF2"/>
    <w:rPr>
      <w:rFonts w:ascii="Cambria" w:eastAsiaTheme="majorEastAsia" w:hAnsi="Cambria" w:cstheme="majorBidi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3A7DF2"/>
    <w:rPr>
      <w:rFonts w:ascii="Cambria" w:eastAsiaTheme="majorEastAsia" w:hAnsi="Cambria" w:cstheme="majorBidi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7DF2"/>
    <w:rPr>
      <w:rFonts w:ascii="Cambria" w:eastAsiaTheme="majorEastAsia" w:hAnsi="Cambria" w:cstheme="majorBidi"/>
      <w:i/>
      <w:iCs/>
      <w:color w:val="404040"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7DF2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7DF2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7DF2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7DF2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7DF2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DF2"/>
    <w:pPr>
      <w:numPr>
        <w:ilvl w:val="1"/>
      </w:numPr>
      <w:ind w:left="1728"/>
    </w:pPr>
    <w:rPr>
      <w:rFonts w:ascii="Cambria" w:eastAsiaTheme="majorEastAsia" w:hAnsi="Cambria" w:cstheme="majorBidi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7DF2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A7DF2"/>
    <w:rPr>
      <w:b/>
      <w:bCs/>
    </w:rPr>
  </w:style>
  <w:style w:type="character" w:styleId="Emphasis">
    <w:name w:val="Emphasis"/>
    <w:basedOn w:val="DefaultParagraphFont"/>
    <w:uiPriority w:val="20"/>
    <w:qFormat/>
    <w:rsid w:val="003A7DF2"/>
    <w:rPr>
      <w:i/>
      <w:iCs/>
    </w:rPr>
  </w:style>
  <w:style w:type="paragraph" w:styleId="NoSpacing">
    <w:name w:val="No Spacing"/>
    <w:aliases w:val="Spacing"/>
    <w:basedOn w:val="Normal"/>
    <w:next w:val="Normal"/>
    <w:autoRedefine/>
    <w:uiPriority w:val="1"/>
    <w:qFormat/>
    <w:rsid w:val="003A7DF2"/>
    <w:pPr>
      <w:spacing w:before="100" w:beforeAutospacing="1"/>
    </w:pPr>
  </w:style>
  <w:style w:type="paragraph" w:styleId="ListParagraph">
    <w:name w:val="List Paragraph"/>
    <w:basedOn w:val="Normal"/>
    <w:uiPriority w:val="34"/>
    <w:qFormat/>
    <w:rsid w:val="003A7DF2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7DF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3A7DF2"/>
    <w:rPr>
      <w:rFonts w:ascii="Times New Roman" w:eastAsia="Calibri" w:hAnsi="Times New Roman"/>
      <w:i/>
      <w:iCs/>
      <w:color w:val="000000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7D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7DF2"/>
    <w:rPr>
      <w:rFonts w:ascii="Times New Roman" w:eastAsia="Calibri" w:hAnsi="Times New Roman"/>
      <w:b/>
      <w:bCs/>
      <w:i/>
      <w:iCs/>
      <w:color w:val="4F81BD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3A7DF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3A7DF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3A7DF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3A7DF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7DF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7DF2"/>
    <w:pPr>
      <w:outlineLvl w:val="9"/>
    </w:pPr>
  </w:style>
  <w:style w:type="paragraph" w:customStyle="1" w:styleId="CW">
    <w:name w:val="CW"/>
    <w:basedOn w:val="Normal"/>
    <w:rsid w:val="003A7DF2"/>
  </w:style>
  <w:style w:type="paragraph" w:customStyle="1" w:styleId="Style1">
    <w:name w:val="Style1"/>
    <w:basedOn w:val="Normal"/>
    <w:link w:val="Style1Char"/>
    <w:rsid w:val="003A7DF2"/>
  </w:style>
  <w:style w:type="character" w:customStyle="1" w:styleId="Style1Char">
    <w:name w:val="Style1 Char"/>
    <w:basedOn w:val="DefaultParagraphFont"/>
    <w:link w:val="Style1"/>
    <w:rsid w:val="003A7DF2"/>
    <w:rPr>
      <w:rFonts w:ascii="Times New Roman" w:eastAsia="Calibri" w:hAnsi="Times New Roman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3A7DF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20E8"/>
    <w:pPr>
      <w:pBdr>
        <w:bottom w:val="single" w:sz="6" w:space="1" w:color="auto"/>
      </w:pBdr>
      <w:spacing w:after="0"/>
      <w:ind w:left="0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20E8"/>
    <w:rPr>
      <w:rFonts w:ascii="Arial" w:eastAsia="Times New Roman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20E8"/>
    <w:pPr>
      <w:pBdr>
        <w:top w:val="single" w:sz="6" w:space="1" w:color="auto"/>
      </w:pBdr>
      <w:spacing w:after="0"/>
      <w:ind w:left="0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20E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DC20E8"/>
  </w:style>
  <w:style w:type="paragraph" w:styleId="NormalWeb">
    <w:name w:val="Normal (Web)"/>
    <w:basedOn w:val="Normal"/>
    <w:uiPriority w:val="99"/>
    <w:semiHidden/>
    <w:unhideWhenUsed/>
    <w:rsid w:val="00DC20E8"/>
    <w:pPr>
      <w:spacing w:before="100" w:beforeAutospacing="1" w:after="100" w:afterAutospacing="1"/>
      <w:ind w:left="0"/>
    </w:pPr>
    <w:rPr>
      <w:rFonts w:eastAsia="Times New Roman"/>
      <w:szCs w:val="24"/>
      <w:lang w:bidi="ar-SA"/>
    </w:rPr>
  </w:style>
  <w:style w:type="character" w:customStyle="1" w:styleId="num">
    <w:name w:val="num"/>
    <w:basedOn w:val="DefaultParagraphFont"/>
    <w:rsid w:val="00DC20E8"/>
  </w:style>
  <w:style w:type="paragraph" w:customStyle="1" w:styleId="refer">
    <w:name w:val="refer"/>
    <w:basedOn w:val="Normal"/>
    <w:rsid w:val="00DC20E8"/>
    <w:pPr>
      <w:spacing w:before="100" w:beforeAutospacing="1" w:after="100" w:afterAutospacing="1"/>
      <w:ind w:left="0"/>
    </w:pPr>
    <w:rPr>
      <w:rFonts w:eastAsia="Times New Roman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10757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9819">
                  <w:marLeft w:val="0"/>
                  <w:marRight w:val="0"/>
                  <w:marTop w:val="0"/>
                  <w:marBottom w:val="6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537">
                  <w:marLeft w:val="0"/>
                  <w:marRight w:val="0"/>
                  <w:marTop w:val="0"/>
                  <w:marBottom w:val="0"/>
                  <w:divBdr>
                    <w:top w:val="single" w:sz="8" w:space="6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nningmankell.com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nytim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</cp:revision>
  <dcterms:created xsi:type="dcterms:W3CDTF">2011-12-12T03:10:00Z</dcterms:created>
  <dcterms:modified xsi:type="dcterms:W3CDTF">2011-12-12T03:13:00Z</dcterms:modified>
</cp:coreProperties>
</file>