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6DED8" w14:textId="5D1E17C3" w:rsidR="00477377" w:rsidRPr="005E70C8" w:rsidRDefault="00922D53" w:rsidP="00121D38">
      <w:pPr>
        <w:jc w:val="center"/>
        <w:rPr>
          <w:rFonts w:ascii="Calibri" w:hAnsi="Calibri" w:cs="Arial"/>
          <w:b/>
          <w:color w:val="F79646"/>
          <w:sz w:val="32"/>
          <w:szCs w:val="32"/>
        </w:rPr>
      </w:pPr>
      <w:r>
        <w:rPr>
          <w:rFonts w:ascii="Calibri" w:hAnsi="Calibri" w:cs="Arial"/>
          <w:b/>
          <w:noProof/>
          <w:color w:val="F79646"/>
          <w:sz w:val="32"/>
          <w:szCs w:val="32"/>
        </w:rPr>
        <w:drawing>
          <wp:inline distT="0" distB="0" distL="0" distR="0" wp14:anchorId="39AF2E4E" wp14:editId="0AEDE181">
            <wp:extent cx="2686995" cy="419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5" cy="419448"/>
                    </a:xfrm>
                    <a:prstGeom prst="rect">
                      <a:avLst/>
                    </a:prstGeom>
                    <a:noFill/>
                    <a:ln>
                      <a:noFill/>
                    </a:ln>
                  </pic:spPr>
                </pic:pic>
              </a:graphicData>
            </a:graphic>
          </wp:inline>
        </w:drawing>
      </w:r>
    </w:p>
    <w:p w14:paraId="68265BA1" w14:textId="77777777" w:rsidR="00F667CB" w:rsidRPr="00362655" w:rsidRDefault="00F667CB" w:rsidP="00F667CB">
      <w:pPr>
        <w:jc w:val="center"/>
        <w:rPr>
          <w:rFonts w:ascii="Arial" w:hAnsi="Arial" w:cs="Arial"/>
          <w:b/>
          <w:color w:val="FF0000"/>
        </w:rPr>
      </w:pPr>
      <w:r w:rsidRPr="00362655">
        <w:rPr>
          <w:rFonts w:ascii="Arial" w:hAnsi="Arial" w:cs="Arial"/>
          <w:b/>
          <w:color w:val="FF0000"/>
        </w:rPr>
        <w:t>The School of Media Studies</w:t>
      </w:r>
    </w:p>
    <w:p w14:paraId="22962EA5" w14:textId="77777777" w:rsidR="007B3731" w:rsidRPr="005E70C8" w:rsidRDefault="004666A1" w:rsidP="00C80160">
      <w:pPr>
        <w:jc w:val="center"/>
        <w:rPr>
          <w:rFonts w:ascii="Cambria" w:hAnsi="Cambria"/>
          <w:b/>
          <w:sz w:val="28"/>
          <w:szCs w:val="28"/>
        </w:rPr>
      </w:pPr>
      <w:r w:rsidRPr="00BB3C75">
        <w:rPr>
          <w:b/>
          <w:bCs/>
          <w:color w:val="000000"/>
          <w:sz w:val="28"/>
          <w:szCs w:val="28"/>
        </w:rPr>
        <w:br/>
      </w:r>
      <w:r w:rsidR="00630DE2" w:rsidRPr="005E70C8">
        <w:rPr>
          <w:rFonts w:ascii="Calibri" w:hAnsi="Calibri"/>
          <w:b/>
          <w:color w:val="000000"/>
          <w:sz w:val="32"/>
          <w:szCs w:val="32"/>
        </w:rPr>
        <w:t>MEDIA SALES AND SALES MANAGEMENT</w:t>
      </w:r>
      <w:r w:rsidR="007B3731">
        <w:rPr>
          <w:b/>
          <w:color w:val="000000"/>
          <w:sz w:val="28"/>
          <w:szCs w:val="28"/>
        </w:rPr>
        <w:br/>
        <w:t>(</w:t>
      </w:r>
      <w:r w:rsidR="00BD1A46">
        <w:rPr>
          <w:b/>
          <w:color w:val="000000"/>
          <w:sz w:val="28"/>
          <w:szCs w:val="28"/>
        </w:rPr>
        <w:t>CRN 2494</w:t>
      </w:r>
      <w:r w:rsidR="00C23DC5">
        <w:rPr>
          <w:b/>
          <w:color w:val="000000"/>
          <w:sz w:val="28"/>
          <w:szCs w:val="28"/>
        </w:rPr>
        <w:t xml:space="preserve">. </w:t>
      </w:r>
      <w:r w:rsidR="007B3731" w:rsidRPr="005E70C8">
        <w:rPr>
          <w:rFonts w:ascii="Cambria" w:hAnsi="Cambria"/>
          <w:b/>
          <w:color w:val="000000"/>
          <w:sz w:val="28"/>
          <w:szCs w:val="28"/>
        </w:rPr>
        <w:t>NMDM 5314 A)</w:t>
      </w:r>
    </w:p>
    <w:p w14:paraId="76882CC8" w14:textId="77777777" w:rsidR="004258BC" w:rsidRPr="005E70C8" w:rsidRDefault="00B27BDE" w:rsidP="008B3364">
      <w:pPr>
        <w:jc w:val="center"/>
        <w:rPr>
          <w:rFonts w:ascii="Cambria" w:hAnsi="Cambria"/>
          <w:b/>
          <w:color w:val="000000"/>
          <w:sz w:val="28"/>
          <w:szCs w:val="28"/>
        </w:rPr>
      </w:pPr>
      <w:r>
        <w:rPr>
          <w:rFonts w:ascii="Cambria" w:hAnsi="Cambria"/>
          <w:b/>
          <w:color w:val="000000"/>
          <w:sz w:val="28"/>
          <w:szCs w:val="28"/>
        </w:rPr>
        <w:t>Fall 2015</w:t>
      </w:r>
    </w:p>
    <w:p w14:paraId="612AE160" w14:textId="77777777" w:rsidR="00690C22" w:rsidRPr="005E70C8" w:rsidRDefault="00690C22" w:rsidP="008B3364">
      <w:pPr>
        <w:jc w:val="center"/>
        <w:rPr>
          <w:rFonts w:ascii="Cambria" w:hAnsi="Cambria"/>
          <w:b/>
          <w:color w:val="000000"/>
          <w:sz w:val="28"/>
          <w:szCs w:val="28"/>
        </w:rPr>
      </w:pPr>
    </w:p>
    <w:p w14:paraId="45150F4B" w14:textId="77777777" w:rsidR="002060A3" w:rsidRPr="005E70C8" w:rsidRDefault="002060A3" w:rsidP="002060A3">
      <w:pPr>
        <w:rPr>
          <w:rFonts w:ascii="Cambria" w:hAnsi="Cambria"/>
          <w:color w:val="000000"/>
        </w:rPr>
      </w:pPr>
      <w:r w:rsidRPr="005E70C8">
        <w:rPr>
          <w:rFonts w:ascii="Cambria" w:hAnsi="Cambria"/>
          <w:b/>
          <w:color w:val="000000"/>
        </w:rPr>
        <w:t>Instructor</w:t>
      </w:r>
      <w:r w:rsidRPr="005E70C8">
        <w:rPr>
          <w:rFonts w:ascii="Cambria" w:hAnsi="Cambria"/>
          <w:color w:val="000000"/>
        </w:rPr>
        <w:t>- Charles Warner</w:t>
      </w:r>
      <w:r w:rsidR="003A36BC">
        <w:rPr>
          <w:rFonts w:ascii="Cambria" w:hAnsi="Cambria"/>
          <w:color w:val="000000"/>
        </w:rPr>
        <w:t xml:space="preserve"> and Michael Bassik</w:t>
      </w:r>
    </w:p>
    <w:p w14:paraId="53F88DE8" w14:textId="77777777" w:rsidR="002060A3" w:rsidRDefault="002060A3" w:rsidP="002060A3">
      <w:pPr>
        <w:rPr>
          <w:rFonts w:ascii="Cambria" w:hAnsi="Cambria"/>
          <w:color w:val="000000"/>
        </w:rPr>
      </w:pPr>
      <w:r w:rsidRPr="005E70C8">
        <w:rPr>
          <w:rFonts w:ascii="Cambria" w:hAnsi="Cambria"/>
          <w:b/>
          <w:color w:val="000000"/>
        </w:rPr>
        <w:t xml:space="preserve">Units - </w:t>
      </w:r>
      <w:r w:rsidR="00073FD4" w:rsidRPr="005E70C8">
        <w:rPr>
          <w:rFonts w:ascii="Cambria" w:hAnsi="Cambria"/>
          <w:color w:val="000000"/>
        </w:rPr>
        <w:t>3 credits</w:t>
      </w:r>
    </w:p>
    <w:p w14:paraId="0168D913" w14:textId="77777777" w:rsidR="00687C9A" w:rsidRPr="00687C9A" w:rsidRDefault="00687C9A" w:rsidP="002060A3">
      <w:pPr>
        <w:rPr>
          <w:rFonts w:ascii="Cambria" w:hAnsi="Cambria"/>
          <w:b/>
          <w:color w:val="000000"/>
        </w:rPr>
      </w:pPr>
      <w:r>
        <w:rPr>
          <w:rFonts w:ascii="Cambria" w:hAnsi="Cambria"/>
          <w:b/>
          <w:color w:val="000000"/>
        </w:rPr>
        <w:t xml:space="preserve">Day: </w:t>
      </w:r>
      <w:r w:rsidRPr="00C9595A">
        <w:rPr>
          <w:rFonts w:ascii="Cambria" w:hAnsi="Cambria"/>
          <w:color w:val="000000"/>
        </w:rPr>
        <w:t>Thursday</w:t>
      </w:r>
    </w:p>
    <w:p w14:paraId="2E5C4E93" w14:textId="77777777" w:rsidR="007777A0" w:rsidRPr="005E70C8" w:rsidRDefault="007777A0" w:rsidP="002060A3">
      <w:pPr>
        <w:rPr>
          <w:rFonts w:ascii="Cambria" w:hAnsi="Cambria"/>
          <w:color w:val="000000"/>
        </w:rPr>
      </w:pPr>
      <w:r w:rsidRPr="005E70C8">
        <w:rPr>
          <w:rFonts w:ascii="Cambria" w:hAnsi="Cambria"/>
          <w:b/>
          <w:color w:val="000000"/>
        </w:rPr>
        <w:t xml:space="preserve">Location: </w:t>
      </w:r>
      <w:r w:rsidR="003A36BC">
        <w:rPr>
          <w:rFonts w:ascii="Cambria" w:hAnsi="Cambria"/>
          <w:color w:val="000000"/>
        </w:rPr>
        <w:t>Room 518, 66</w:t>
      </w:r>
      <w:r w:rsidRPr="005E70C8">
        <w:rPr>
          <w:rFonts w:ascii="Cambria" w:hAnsi="Cambria"/>
          <w:color w:val="000000"/>
        </w:rPr>
        <w:t xml:space="preserve"> West 1</w:t>
      </w:r>
      <w:r w:rsidR="00C9595A">
        <w:rPr>
          <w:rFonts w:ascii="Cambria" w:hAnsi="Cambria"/>
          <w:color w:val="000000"/>
        </w:rPr>
        <w:t>2</w:t>
      </w:r>
      <w:r w:rsidRPr="005E70C8">
        <w:rPr>
          <w:rFonts w:ascii="Cambria" w:hAnsi="Cambria"/>
          <w:color w:val="000000"/>
          <w:vertAlign w:val="superscript"/>
        </w:rPr>
        <w:t>th</w:t>
      </w:r>
      <w:r w:rsidR="00C9595A">
        <w:rPr>
          <w:rFonts w:ascii="Cambria" w:hAnsi="Cambria"/>
          <w:color w:val="000000"/>
        </w:rPr>
        <w:t xml:space="preserve"> Street</w:t>
      </w:r>
    </w:p>
    <w:p w14:paraId="263F1860" w14:textId="77777777" w:rsidR="00073FD4" w:rsidRDefault="007B0C2A" w:rsidP="002060A3">
      <w:pPr>
        <w:rPr>
          <w:rFonts w:ascii="Cambria" w:hAnsi="Cambria"/>
          <w:color w:val="000000"/>
          <w:lang w:val="fr-FR"/>
        </w:rPr>
      </w:pPr>
      <w:r w:rsidRPr="005E70C8">
        <w:rPr>
          <w:rFonts w:ascii="Cambria" w:hAnsi="Cambria"/>
          <w:b/>
          <w:color w:val="000000"/>
          <w:lang w:val="fr-FR"/>
        </w:rPr>
        <w:t>Instructor’s</w:t>
      </w:r>
      <w:r w:rsidR="0087012F" w:rsidRPr="005E70C8">
        <w:rPr>
          <w:rFonts w:ascii="Cambria" w:hAnsi="Cambria"/>
          <w:b/>
          <w:color w:val="000000"/>
          <w:lang w:val="fr-FR"/>
        </w:rPr>
        <w:t xml:space="preserve"> </w:t>
      </w:r>
      <w:r w:rsidR="00073FD4" w:rsidRPr="005E70C8">
        <w:rPr>
          <w:rFonts w:ascii="Cambria" w:hAnsi="Cambria"/>
          <w:b/>
          <w:color w:val="000000"/>
          <w:lang w:val="fr-FR"/>
        </w:rPr>
        <w:t>Email</w:t>
      </w:r>
      <w:r w:rsidR="00073FD4" w:rsidRPr="005E70C8">
        <w:rPr>
          <w:rFonts w:ascii="Cambria" w:hAnsi="Cambria"/>
          <w:color w:val="000000"/>
          <w:lang w:val="fr-FR"/>
        </w:rPr>
        <w:t xml:space="preserve"> </w:t>
      </w:r>
      <w:r w:rsidR="002E1380" w:rsidRPr="005E70C8">
        <w:rPr>
          <w:rFonts w:ascii="Cambria" w:hAnsi="Cambria"/>
          <w:color w:val="000000"/>
          <w:lang w:val="fr-FR"/>
        </w:rPr>
        <w:t>–</w:t>
      </w:r>
      <w:r w:rsidR="00073FD4" w:rsidRPr="005E70C8">
        <w:rPr>
          <w:rFonts w:ascii="Cambria" w:hAnsi="Cambria"/>
          <w:color w:val="000000"/>
          <w:lang w:val="fr-FR"/>
        </w:rPr>
        <w:t xml:space="preserve"> </w:t>
      </w:r>
      <w:hyperlink r:id="rId10" w:history="1">
        <w:r w:rsidRPr="005E70C8">
          <w:rPr>
            <w:rStyle w:val="Hyperlink"/>
            <w:rFonts w:ascii="Cambria" w:hAnsi="Cambria"/>
            <w:lang w:val="fr-FR"/>
          </w:rPr>
          <w:t>warnerc@newschool.edu</w:t>
        </w:r>
      </w:hyperlink>
      <w:r w:rsidRPr="005E70C8">
        <w:rPr>
          <w:rFonts w:ascii="Cambria" w:hAnsi="Cambria"/>
          <w:color w:val="000000"/>
          <w:lang w:val="fr-FR"/>
        </w:rPr>
        <w:t xml:space="preserve"> </w:t>
      </w:r>
    </w:p>
    <w:p w14:paraId="5D96D7FA" w14:textId="77777777" w:rsidR="00B27BDE" w:rsidRPr="00B27BDE" w:rsidRDefault="00B27BDE" w:rsidP="002060A3">
      <w:pPr>
        <w:rPr>
          <w:rFonts w:ascii="Cambria" w:hAnsi="Cambria"/>
          <w:color w:val="000000"/>
          <w:lang w:val="fr-FR"/>
        </w:rPr>
      </w:pPr>
      <w:r>
        <w:rPr>
          <w:rFonts w:ascii="Cambria" w:hAnsi="Cambria"/>
          <w:b/>
          <w:color w:val="000000"/>
          <w:lang w:val="fr-FR"/>
        </w:rPr>
        <w:t xml:space="preserve">Instructor’s Email – </w:t>
      </w:r>
      <w:hyperlink r:id="rId11" w:history="1">
        <w:r w:rsidR="003A36BC" w:rsidRPr="005F6A8A">
          <w:rPr>
            <w:rStyle w:val="Hyperlink"/>
            <w:rFonts w:ascii="Cambria" w:hAnsi="Cambria"/>
            <w:lang w:val="fr-FR"/>
          </w:rPr>
          <w:t>mbassik@mdc-partners.com</w:t>
        </w:r>
      </w:hyperlink>
      <w:r w:rsidR="003A36BC">
        <w:rPr>
          <w:rFonts w:ascii="Cambria" w:hAnsi="Cambria"/>
          <w:color w:val="000000"/>
          <w:lang w:val="fr-FR"/>
        </w:rPr>
        <w:t xml:space="preserve"> </w:t>
      </w:r>
    </w:p>
    <w:p w14:paraId="7EE883BF" w14:textId="77777777" w:rsidR="00D95C66" w:rsidRDefault="002C5A93" w:rsidP="002060A3">
      <w:pPr>
        <w:rPr>
          <w:rFonts w:ascii="Cambria" w:hAnsi="Cambria"/>
          <w:color w:val="000000"/>
          <w:lang w:val="fr-FR"/>
        </w:rPr>
      </w:pPr>
      <w:r>
        <w:rPr>
          <w:rFonts w:ascii="Cambria" w:hAnsi="Cambria"/>
          <w:b/>
          <w:color w:val="000000"/>
          <w:lang w:val="fr-FR"/>
        </w:rPr>
        <w:t xml:space="preserve">Charles Warner’s Phone : </w:t>
      </w:r>
      <w:r>
        <w:rPr>
          <w:rFonts w:ascii="Cambria" w:hAnsi="Cambria"/>
          <w:color w:val="000000"/>
          <w:lang w:val="fr-FR"/>
        </w:rPr>
        <w:t>917-797-3305</w:t>
      </w:r>
    </w:p>
    <w:p w14:paraId="39132A87" w14:textId="77777777" w:rsidR="002C5A93" w:rsidRPr="002C5A93" w:rsidRDefault="002C5A93" w:rsidP="002060A3">
      <w:pPr>
        <w:rPr>
          <w:rFonts w:ascii="Cambria" w:hAnsi="Cambria"/>
          <w:color w:val="000000"/>
          <w:lang w:val="fr-FR"/>
        </w:rPr>
      </w:pPr>
    </w:p>
    <w:p w14:paraId="2F534580" w14:textId="77777777" w:rsidR="00D95C66" w:rsidRPr="005E70C8" w:rsidRDefault="00D95C66" w:rsidP="00D95C66">
      <w:pPr>
        <w:rPr>
          <w:rFonts w:ascii="Cambria" w:hAnsi="Cambria"/>
          <w:b/>
          <w:color w:val="000000"/>
          <w:sz w:val="28"/>
          <w:szCs w:val="28"/>
        </w:rPr>
      </w:pPr>
      <w:r w:rsidRPr="005E70C8">
        <w:rPr>
          <w:rFonts w:ascii="Cambria" w:hAnsi="Cambria"/>
          <w:b/>
          <w:color w:val="000000"/>
          <w:sz w:val="28"/>
          <w:szCs w:val="28"/>
        </w:rPr>
        <w:t>Course Description and Objectives</w:t>
      </w:r>
    </w:p>
    <w:p w14:paraId="289E0BC7" w14:textId="77777777" w:rsidR="00717525" w:rsidRPr="005E70C8" w:rsidRDefault="00717525" w:rsidP="00D95C66">
      <w:pPr>
        <w:pStyle w:val="PlainText"/>
        <w:tabs>
          <w:tab w:val="left" w:pos="720"/>
        </w:tabs>
        <w:rPr>
          <w:rFonts w:ascii="Cambria" w:hAnsi="Cambria"/>
          <w:b/>
          <w:sz w:val="24"/>
          <w:szCs w:val="24"/>
        </w:rPr>
      </w:pPr>
    </w:p>
    <w:p w14:paraId="5236A7AF" w14:textId="77777777" w:rsidR="00D95C66" w:rsidRPr="005E70C8" w:rsidRDefault="00D95C66" w:rsidP="00D95C66">
      <w:pPr>
        <w:pStyle w:val="PlainText"/>
        <w:tabs>
          <w:tab w:val="left" w:pos="720"/>
        </w:tabs>
        <w:rPr>
          <w:rFonts w:ascii="Cambria" w:hAnsi="Cambria"/>
          <w:sz w:val="24"/>
          <w:szCs w:val="24"/>
        </w:rPr>
      </w:pPr>
      <w:r w:rsidRPr="00AA240D">
        <w:rPr>
          <w:rFonts w:ascii="Cambria" w:hAnsi="Cambria"/>
          <w:b/>
          <w:sz w:val="24"/>
          <w:szCs w:val="24"/>
        </w:rPr>
        <w:t>Description:</w:t>
      </w:r>
      <w:r w:rsidRPr="005E70C8">
        <w:rPr>
          <w:rFonts w:ascii="Cambria" w:hAnsi="Cambria"/>
          <w:b/>
          <w:sz w:val="24"/>
          <w:szCs w:val="24"/>
        </w:rPr>
        <w:t xml:space="preserve">  </w:t>
      </w:r>
      <w:r w:rsidR="00194BD7" w:rsidRPr="005E70C8">
        <w:rPr>
          <w:rFonts w:ascii="Cambria" w:hAnsi="Cambria"/>
          <w:sz w:val="24"/>
          <w:szCs w:val="24"/>
        </w:rPr>
        <w:t>The media are undergoing rapid and</w:t>
      </w:r>
      <w:r w:rsidRPr="005E70C8">
        <w:rPr>
          <w:rFonts w:ascii="Cambria" w:hAnsi="Cambria"/>
          <w:sz w:val="24"/>
          <w:szCs w:val="24"/>
        </w:rPr>
        <w:t xml:space="preserve"> momentous change</w:t>
      </w:r>
      <w:r w:rsidR="002B39AE" w:rsidRPr="005E70C8">
        <w:rPr>
          <w:rFonts w:ascii="Cambria" w:hAnsi="Cambria"/>
          <w:sz w:val="24"/>
          <w:szCs w:val="24"/>
        </w:rPr>
        <w:t>s</w:t>
      </w:r>
      <w:r w:rsidRPr="005E70C8">
        <w:rPr>
          <w:rFonts w:ascii="Cambria" w:hAnsi="Cambria"/>
          <w:sz w:val="24"/>
          <w:szCs w:val="24"/>
        </w:rPr>
        <w:t xml:space="preserve"> in technology, in</w:t>
      </w:r>
      <w:r w:rsidR="00B27BDE">
        <w:rPr>
          <w:rFonts w:ascii="Cambria" w:hAnsi="Cambria"/>
          <w:sz w:val="24"/>
          <w:szCs w:val="24"/>
        </w:rPr>
        <w:t xml:space="preserve"> </w:t>
      </w:r>
      <w:r w:rsidR="003A36BC">
        <w:rPr>
          <w:rFonts w:ascii="Cambria" w:hAnsi="Cambria"/>
          <w:sz w:val="24"/>
          <w:szCs w:val="24"/>
        </w:rPr>
        <w:t xml:space="preserve">distribution, </w:t>
      </w:r>
      <w:r w:rsidR="00B27BDE">
        <w:rPr>
          <w:rFonts w:ascii="Cambria" w:hAnsi="Cambria"/>
          <w:sz w:val="24"/>
          <w:szCs w:val="24"/>
        </w:rPr>
        <w:t xml:space="preserve">in content and, especially, in </w:t>
      </w:r>
      <w:r w:rsidR="005F66A6">
        <w:rPr>
          <w:rFonts w:ascii="Cambria" w:hAnsi="Cambria"/>
          <w:sz w:val="24"/>
          <w:szCs w:val="24"/>
        </w:rPr>
        <w:t>the way they sell</w:t>
      </w:r>
      <w:r w:rsidR="00C9595A">
        <w:rPr>
          <w:rFonts w:ascii="Cambria" w:hAnsi="Cambria"/>
          <w:sz w:val="24"/>
          <w:szCs w:val="24"/>
        </w:rPr>
        <w:t xml:space="preserve"> </w:t>
      </w:r>
      <w:r w:rsidR="002E57B2">
        <w:rPr>
          <w:rFonts w:ascii="Cambria" w:hAnsi="Cambria"/>
          <w:sz w:val="24"/>
          <w:szCs w:val="24"/>
        </w:rPr>
        <w:t>advertising</w:t>
      </w:r>
      <w:r w:rsidR="00B27BDE">
        <w:rPr>
          <w:rFonts w:ascii="Cambria" w:hAnsi="Cambria"/>
          <w:sz w:val="24"/>
          <w:szCs w:val="24"/>
        </w:rPr>
        <w:t xml:space="preserve">. </w:t>
      </w:r>
      <w:r w:rsidR="002129B2" w:rsidRPr="005E70C8">
        <w:rPr>
          <w:rFonts w:ascii="Cambria" w:hAnsi="Cambria"/>
          <w:sz w:val="24"/>
          <w:szCs w:val="24"/>
        </w:rPr>
        <w:t xml:space="preserve">Accelerating technological change </w:t>
      </w:r>
      <w:r w:rsidR="00911F12" w:rsidRPr="005E70C8">
        <w:rPr>
          <w:rFonts w:ascii="Cambria" w:hAnsi="Cambria"/>
          <w:sz w:val="24"/>
          <w:szCs w:val="24"/>
        </w:rPr>
        <w:t>is</w:t>
      </w:r>
      <w:r w:rsidR="002C7ED1" w:rsidRPr="005E70C8">
        <w:rPr>
          <w:rFonts w:ascii="Cambria" w:hAnsi="Cambria"/>
          <w:sz w:val="24"/>
          <w:szCs w:val="24"/>
        </w:rPr>
        <w:t xml:space="preserve"> redefining</w:t>
      </w:r>
      <w:r w:rsidR="002F3AC9" w:rsidRPr="005E70C8">
        <w:rPr>
          <w:rFonts w:ascii="Cambria" w:hAnsi="Cambria"/>
          <w:sz w:val="24"/>
          <w:szCs w:val="24"/>
        </w:rPr>
        <w:t xml:space="preserve"> past business models</w:t>
      </w:r>
      <w:r w:rsidR="008600CA">
        <w:rPr>
          <w:rFonts w:ascii="Cambria" w:hAnsi="Cambria"/>
          <w:sz w:val="24"/>
          <w:szCs w:val="24"/>
        </w:rPr>
        <w:t xml:space="preserve"> of the media. </w:t>
      </w:r>
      <w:r w:rsidRPr="005E70C8">
        <w:rPr>
          <w:rFonts w:ascii="Cambria" w:hAnsi="Cambria"/>
          <w:sz w:val="24"/>
          <w:szCs w:val="24"/>
        </w:rPr>
        <w:t xml:space="preserve">In this new, digital, interactive, highly fragmented, </w:t>
      </w:r>
      <w:r w:rsidR="00FA7363" w:rsidRPr="005E70C8">
        <w:rPr>
          <w:rFonts w:ascii="Cambria" w:hAnsi="Cambria"/>
          <w:sz w:val="24"/>
          <w:szCs w:val="24"/>
        </w:rPr>
        <w:t>social-</w:t>
      </w:r>
      <w:r w:rsidR="00287F08" w:rsidRPr="005E70C8">
        <w:rPr>
          <w:rFonts w:ascii="Cambria" w:hAnsi="Cambria"/>
          <w:sz w:val="24"/>
          <w:szCs w:val="24"/>
        </w:rPr>
        <w:t>media</w:t>
      </w:r>
      <w:r w:rsidR="007B3731" w:rsidRPr="005E70C8">
        <w:rPr>
          <w:rFonts w:ascii="Cambria" w:hAnsi="Cambria"/>
          <w:sz w:val="24"/>
          <w:szCs w:val="24"/>
        </w:rPr>
        <w:t xml:space="preserve"> exploding</w:t>
      </w:r>
      <w:r w:rsidR="005F66A6">
        <w:rPr>
          <w:rFonts w:ascii="Cambria" w:hAnsi="Cambria"/>
          <w:sz w:val="24"/>
          <w:szCs w:val="24"/>
        </w:rPr>
        <w:t>, multi-screen</w:t>
      </w:r>
      <w:r w:rsidR="00B603F7">
        <w:rPr>
          <w:rFonts w:ascii="Cambria" w:hAnsi="Cambria"/>
          <w:sz w:val="24"/>
          <w:szCs w:val="24"/>
        </w:rPr>
        <w:t xml:space="preserve">, programmatic </w:t>
      </w:r>
      <w:r w:rsidR="006240BD" w:rsidRPr="005E70C8">
        <w:rPr>
          <w:rFonts w:ascii="Cambria" w:hAnsi="Cambria"/>
          <w:sz w:val="24"/>
          <w:szCs w:val="24"/>
        </w:rPr>
        <w:t>trading</w:t>
      </w:r>
      <w:r w:rsidR="002B39AE" w:rsidRPr="005E70C8">
        <w:rPr>
          <w:rFonts w:ascii="Cambria" w:hAnsi="Cambria"/>
          <w:sz w:val="24"/>
          <w:szCs w:val="24"/>
        </w:rPr>
        <w:t xml:space="preserve"> </w:t>
      </w:r>
      <w:r w:rsidR="007B0C2A" w:rsidRPr="005E70C8">
        <w:rPr>
          <w:rFonts w:ascii="Cambria" w:hAnsi="Cambria"/>
          <w:sz w:val="24"/>
          <w:szCs w:val="24"/>
        </w:rPr>
        <w:t xml:space="preserve">and highly competitive media </w:t>
      </w:r>
      <w:r w:rsidRPr="005E70C8">
        <w:rPr>
          <w:rFonts w:ascii="Cambria" w:hAnsi="Cambria"/>
          <w:sz w:val="24"/>
          <w:szCs w:val="24"/>
        </w:rPr>
        <w:t>world, generating revenue is a to</w:t>
      </w:r>
      <w:r w:rsidR="008600CA">
        <w:rPr>
          <w:rFonts w:ascii="Cambria" w:hAnsi="Cambria"/>
          <w:sz w:val="24"/>
          <w:szCs w:val="24"/>
        </w:rPr>
        <w:t xml:space="preserve">p priority for survival. </w:t>
      </w:r>
      <w:r w:rsidR="002B39AE" w:rsidRPr="005E70C8">
        <w:rPr>
          <w:rFonts w:ascii="Cambria" w:hAnsi="Cambria"/>
          <w:sz w:val="24"/>
          <w:szCs w:val="24"/>
        </w:rPr>
        <w:t xml:space="preserve">Never </w:t>
      </w:r>
      <w:r w:rsidRPr="005E70C8">
        <w:rPr>
          <w:rFonts w:ascii="Cambria" w:hAnsi="Cambria"/>
          <w:sz w:val="24"/>
          <w:szCs w:val="24"/>
        </w:rPr>
        <w:t>before have those res</w:t>
      </w:r>
      <w:r w:rsidR="00311F5F">
        <w:rPr>
          <w:rFonts w:ascii="Cambria" w:hAnsi="Cambria"/>
          <w:sz w:val="24"/>
          <w:szCs w:val="24"/>
        </w:rPr>
        <w:t xml:space="preserve">ponsible for generating a majority </w:t>
      </w:r>
      <w:r w:rsidRPr="005E70C8">
        <w:rPr>
          <w:rFonts w:ascii="Cambria" w:hAnsi="Cambria"/>
          <w:sz w:val="24"/>
          <w:szCs w:val="24"/>
        </w:rPr>
        <w:t>of a media company’s</w:t>
      </w:r>
      <w:r w:rsidR="00174164" w:rsidRPr="005E70C8">
        <w:rPr>
          <w:rFonts w:ascii="Cambria" w:hAnsi="Cambria"/>
          <w:sz w:val="24"/>
          <w:szCs w:val="24"/>
        </w:rPr>
        <w:t xml:space="preserve"> revenue – advertising salespeople</w:t>
      </w:r>
      <w:r w:rsidR="003838DC" w:rsidRPr="005E70C8">
        <w:rPr>
          <w:rFonts w:ascii="Cambria" w:hAnsi="Cambria"/>
          <w:sz w:val="24"/>
          <w:szCs w:val="24"/>
        </w:rPr>
        <w:t>, business development p</w:t>
      </w:r>
      <w:r w:rsidR="00B603F7">
        <w:rPr>
          <w:rFonts w:ascii="Cambria" w:hAnsi="Cambria"/>
          <w:sz w:val="24"/>
          <w:szCs w:val="24"/>
        </w:rPr>
        <w:t>eople</w:t>
      </w:r>
      <w:r w:rsidR="00174164" w:rsidRPr="005E70C8">
        <w:rPr>
          <w:rFonts w:ascii="Cambria" w:hAnsi="Cambria"/>
          <w:sz w:val="24"/>
          <w:szCs w:val="24"/>
        </w:rPr>
        <w:t xml:space="preserve"> and sales managers – </w:t>
      </w:r>
      <w:r w:rsidRPr="005E70C8">
        <w:rPr>
          <w:rFonts w:ascii="Cambria" w:hAnsi="Cambria"/>
          <w:sz w:val="24"/>
          <w:szCs w:val="24"/>
        </w:rPr>
        <w:t>been more</w:t>
      </w:r>
      <w:r w:rsidR="002F3AC9" w:rsidRPr="005E70C8">
        <w:rPr>
          <w:rFonts w:ascii="Cambria" w:hAnsi="Cambria"/>
          <w:sz w:val="24"/>
          <w:szCs w:val="24"/>
        </w:rPr>
        <w:t xml:space="preserve"> important</w:t>
      </w:r>
      <w:r w:rsidR="00194BD7" w:rsidRPr="005E70C8">
        <w:rPr>
          <w:rFonts w:ascii="Cambria" w:hAnsi="Cambria"/>
          <w:sz w:val="24"/>
          <w:szCs w:val="24"/>
        </w:rPr>
        <w:t xml:space="preserve"> or more</w:t>
      </w:r>
      <w:r w:rsidR="007B3731" w:rsidRPr="005E70C8">
        <w:rPr>
          <w:rFonts w:ascii="Cambria" w:hAnsi="Cambria"/>
          <w:sz w:val="24"/>
          <w:szCs w:val="24"/>
        </w:rPr>
        <w:t xml:space="preserve"> in demand.</w:t>
      </w:r>
    </w:p>
    <w:p w14:paraId="15CBCEFA" w14:textId="77777777" w:rsidR="00CA400D" w:rsidRDefault="00CA400D" w:rsidP="00D95C66">
      <w:pPr>
        <w:pStyle w:val="PlainText"/>
        <w:tabs>
          <w:tab w:val="left" w:pos="720"/>
        </w:tabs>
        <w:rPr>
          <w:rFonts w:ascii="Cambria" w:hAnsi="Cambria"/>
          <w:sz w:val="24"/>
          <w:szCs w:val="24"/>
        </w:rPr>
      </w:pPr>
    </w:p>
    <w:p w14:paraId="46CFFD99" w14:textId="77777777" w:rsidR="006E1DC6" w:rsidRPr="005E70C8" w:rsidRDefault="006E1DC6" w:rsidP="00D95C66">
      <w:pPr>
        <w:pStyle w:val="PlainText"/>
        <w:tabs>
          <w:tab w:val="left" w:pos="720"/>
        </w:tabs>
        <w:rPr>
          <w:rFonts w:ascii="Cambria" w:hAnsi="Cambria"/>
          <w:sz w:val="24"/>
          <w:szCs w:val="24"/>
        </w:rPr>
      </w:pPr>
      <w:r w:rsidRPr="005E70C8">
        <w:rPr>
          <w:rFonts w:ascii="Cambria" w:hAnsi="Cambria"/>
          <w:sz w:val="24"/>
          <w:szCs w:val="24"/>
        </w:rPr>
        <w:t>The nature of sales has also changed dramatica</w:t>
      </w:r>
      <w:r w:rsidR="003838DC" w:rsidRPr="005E70C8">
        <w:rPr>
          <w:rFonts w:ascii="Cambria" w:hAnsi="Cambria"/>
          <w:sz w:val="24"/>
          <w:szCs w:val="24"/>
        </w:rPr>
        <w:t>lly in recent years as marketers</w:t>
      </w:r>
      <w:r w:rsidRPr="005E70C8">
        <w:rPr>
          <w:rFonts w:ascii="Cambria" w:hAnsi="Cambria"/>
          <w:sz w:val="24"/>
          <w:szCs w:val="24"/>
        </w:rPr>
        <w:t xml:space="preserve"> are expecting m</w:t>
      </w:r>
      <w:r w:rsidR="00E855BB">
        <w:rPr>
          <w:rFonts w:ascii="Cambria" w:hAnsi="Cambria"/>
          <w:sz w:val="24"/>
          <w:szCs w:val="24"/>
        </w:rPr>
        <w:t>ore than cookie-cutter sales proposals</w:t>
      </w:r>
      <w:r w:rsidRPr="005E70C8">
        <w:rPr>
          <w:rFonts w:ascii="Cambria" w:hAnsi="Cambria"/>
          <w:sz w:val="24"/>
          <w:szCs w:val="24"/>
        </w:rPr>
        <w:t xml:space="preserve"> and </w:t>
      </w:r>
      <w:r w:rsidR="002129B2" w:rsidRPr="005E70C8">
        <w:rPr>
          <w:rFonts w:ascii="Cambria" w:hAnsi="Cambria"/>
          <w:sz w:val="24"/>
          <w:szCs w:val="24"/>
        </w:rPr>
        <w:t xml:space="preserve">are </w:t>
      </w:r>
      <w:r w:rsidRPr="005E70C8">
        <w:rPr>
          <w:rFonts w:ascii="Cambria" w:hAnsi="Cambria"/>
          <w:sz w:val="24"/>
          <w:szCs w:val="24"/>
        </w:rPr>
        <w:t>demand</w:t>
      </w:r>
      <w:r w:rsidR="002129B2" w:rsidRPr="005E70C8">
        <w:rPr>
          <w:rFonts w:ascii="Cambria" w:hAnsi="Cambria"/>
          <w:sz w:val="24"/>
          <w:szCs w:val="24"/>
        </w:rPr>
        <w:t>ing</w:t>
      </w:r>
      <w:r w:rsidRPr="005E70C8">
        <w:rPr>
          <w:rFonts w:ascii="Cambria" w:hAnsi="Cambria"/>
          <w:sz w:val="24"/>
          <w:szCs w:val="24"/>
        </w:rPr>
        <w:t xml:space="preserve"> tailored solutions and insights into how to buy </w:t>
      </w:r>
      <w:r w:rsidR="00350426">
        <w:rPr>
          <w:rFonts w:ascii="Cambria" w:hAnsi="Cambria"/>
          <w:sz w:val="24"/>
          <w:szCs w:val="24"/>
        </w:rPr>
        <w:t>advertising</w:t>
      </w:r>
      <w:r w:rsidR="003838DC" w:rsidRPr="005E70C8">
        <w:rPr>
          <w:rFonts w:ascii="Cambria" w:hAnsi="Cambria"/>
          <w:sz w:val="24"/>
          <w:szCs w:val="24"/>
        </w:rPr>
        <w:t xml:space="preserve"> </w:t>
      </w:r>
      <w:r w:rsidRPr="005E70C8">
        <w:rPr>
          <w:rFonts w:ascii="Cambria" w:hAnsi="Cambria"/>
          <w:sz w:val="24"/>
          <w:szCs w:val="24"/>
        </w:rPr>
        <w:t>more effectively</w:t>
      </w:r>
      <w:r w:rsidR="007B0C2A" w:rsidRPr="005E70C8">
        <w:rPr>
          <w:rFonts w:ascii="Cambria" w:hAnsi="Cambria"/>
          <w:sz w:val="24"/>
          <w:szCs w:val="24"/>
        </w:rPr>
        <w:t xml:space="preserve"> and efficiently</w:t>
      </w:r>
      <w:r w:rsidR="00CA400D">
        <w:rPr>
          <w:rFonts w:ascii="Cambria" w:hAnsi="Cambria"/>
          <w:sz w:val="24"/>
          <w:szCs w:val="24"/>
        </w:rPr>
        <w:t xml:space="preserve">. </w:t>
      </w:r>
      <w:r w:rsidR="00C305DD" w:rsidRPr="005E70C8">
        <w:rPr>
          <w:rFonts w:ascii="Cambria" w:hAnsi="Cambria"/>
          <w:sz w:val="24"/>
          <w:szCs w:val="24"/>
        </w:rPr>
        <w:t xml:space="preserve">And with the advent of </w:t>
      </w:r>
      <w:r w:rsidR="00311F5F">
        <w:rPr>
          <w:rFonts w:ascii="Cambria" w:hAnsi="Cambria"/>
          <w:sz w:val="24"/>
          <w:szCs w:val="24"/>
        </w:rPr>
        <w:t xml:space="preserve">highly targeted </w:t>
      </w:r>
      <w:r w:rsidR="00C305DD" w:rsidRPr="005E70C8">
        <w:rPr>
          <w:rFonts w:ascii="Cambria" w:hAnsi="Cambria"/>
          <w:sz w:val="24"/>
          <w:szCs w:val="24"/>
        </w:rPr>
        <w:t>programmatic buying and selling of digital inventory, the role of salespeople is changing from seller and negotiator to evangelist and educator.</w:t>
      </w:r>
    </w:p>
    <w:p w14:paraId="3440B9F0" w14:textId="77777777" w:rsidR="00CA400D" w:rsidRDefault="00CA400D" w:rsidP="00E95BBF">
      <w:pPr>
        <w:pStyle w:val="PlainText"/>
        <w:tabs>
          <w:tab w:val="left" w:pos="720"/>
        </w:tabs>
        <w:rPr>
          <w:rFonts w:ascii="Cambria" w:hAnsi="Cambria"/>
          <w:sz w:val="24"/>
          <w:szCs w:val="24"/>
        </w:rPr>
      </w:pPr>
    </w:p>
    <w:p w14:paraId="322A007C" w14:textId="77777777" w:rsidR="00D95C66" w:rsidRPr="005E70C8" w:rsidRDefault="00D95C66" w:rsidP="00E95BBF">
      <w:pPr>
        <w:pStyle w:val="PlainText"/>
        <w:tabs>
          <w:tab w:val="left" w:pos="720"/>
        </w:tabs>
        <w:rPr>
          <w:rFonts w:ascii="Cambria" w:hAnsi="Cambria"/>
          <w:sz w:val="24"/>
          <w:szCs w:val="24"/>
        </w:rPr>
      </w:pPr>
      <w:r w:rsidRPr="005E70C8">
        <w:rPr>
          <w:rFonts w:ascii="Cambria" w:hAnsi="Cambria"/>
          <w:sz w:val="24"/>
          <w:szCs w:val="24"/>
        </w:rPr>
        <w:t>This course introduces students to the principles of media selling</w:t>
      </w:r>
      <w:r w:rsidR="002D5E10" w:rsidRPr="005E70C8">
        <w:rPr>
          <w:rFonts w:ascii="Cambria" w:hAnsi="Cambria"/>
          <w:sz w:val="24"/>
          <w:szCs w:val="24"/>
        </w:rPr>
        <w:t xml:space="preserve"> </w:t>
      </w:r>
      <w:r w:rsidRPr="005E70C8">
        <w:rPr>
          <w:rFonts w:ascii="Cambria" w:hAnsi="Cambria"/>
          <w:sz w:val="24"/>
          <w:szCs w:val="24"/>
        </w:rPr>
        <w:t>and media sales management</w:t>
      </w:r>
      <w:r w:rsidR="00C305DD" w:rsidRPr="005E70C8">
        <w:rPr>
          <w:rFonts w:ascii="Cambria" w:hAnsi="Cambria"/>
          <w:sz w:val="24"/>
          <w:szCs w:val="24"/>
        </w:rPr>
        <w:t xml:space="preserve"> – with an emphasis on ethical selling</w:t>
      </w:r>
      <w:r w:rsidR="00F667CB" w:rsidRPr="005E70C8">
        <w:rPr>
          <w:rFonts w:ascii="Cambria" w:hAnsi="Cambria"/>
          <w:sz w:val="24"/>
          <w:szCs w:val="24"/>
        </w:rPr>
        <w:t xml:space="preserve"> – and </w:t>
      </w:r>
      <w:r w:rsidR="002129B2" w:rsidRPr="005E70C8">
        <w:rPr>
          <w:rFonts w:ascii="Cambria" w:hAnsi="Cambria"/>
          <w:sz w:val="24"/>
          <w:szCs w:val="24"/>
        </w:rPr>
        <w:t>on</w:t>
      </w:r>
      <w:r w:rsidR="00174164" w:rsidRPr="005E70C8">
        <w:rPr>
          <w:rFonts w:ascii="Cambria" w:hAnsi="Cambria"/>
          <w:sz w:val="24"/>
          <w:szCs w:val="24"/>
        </w:rPr>
        <w:t xml:space="preserve"> </w:t>
      </w:r>
      <w:r w:rsidR="009B592C" w:rsidRPr="005E70C8">
        <w:rPr>
          <w:rFonts w:ascii="Cambria" w:hAnsi="Cambria"/>
          <w:sz w:val="24"/>
          <w:szCs w:val="24"/>
        </w:rPr>
        <w:t>selling</w:t>
      </w:r>
      <w:r w:rsidR="007B0C2A" w:rsidRPr="005E70C8">
        <w:rPr>
          <w:rFonts w:ascii="Cambria" w:hAnsi="Cambria"/>
          <w:sz w:val="24"/>
          <w:szCs w:val="24"/>
        </w:rPr>
        <w:t xml:space="preserve"> digital</w:t>
      </w:r>
      <w:r w:rsidR="00606D41" w:rsidRPr="005E70C8">
        <w:rPr>
          <w:rFonts w:ascii="Cambria" w:hAnsi="Cambria"/>
          <w:sz w:val="24"/>
          <w:szCs w:val="24"/>
        </w:rPr>
        <w:t xml:space="preserve"> advert</w:t>
      </w:r>
      <w:r w:rsidR="007B0C2A" w:rsidRPr="005E70C8">
        <w:rPr>
          <w:rFonts w:ascii="Cambria" w:hAnsi="Cambria"/>
          <w:sz w:val="24"/>
          <w:szCs w:val="24"/>
        </w:rPr>
        <w:t>ising</w:t>
      </w:r>
      <w:r w:rsidR="002129B2" w:rsidRPr="005E70C8">
        <w:rPr>
          <w:rFonts w:ascii="Cambria" w:hAnsi="Cambria"/>
          <w:sz w:val="24"/>
          <w:szCs w:val="24"/>
        </w:rPr>
        <w:t xml:space="preserve">, </w:t>
      </w:r>
      <w:r w:rsidR="007B0C2A" w:rsidRPr="005E70C8">
        <w:rPr>
          <w:rFonts w:ascii="Cambria" w:hAnsi="Cambria"/>
          <w:sz w:val="24"/>
          <w:szCs w:val="24"/>
        </w:rPr>
        <w:t xml:space="preserve">including search, </w:t>
      </w:r>
      <w:r w:rsidR="006E1DC6" w:rsidRPr="005E70C8">
        <w:rPr>
          <w:rFonts w:ascii="Cambria" w:hAnsi="Cambria"/>
          <w:sz w:val="24"/>
          <w:szCs w:val="24"/>
        </w:rPr>
        <w:t>display</w:t>
      </w:r>
      <w:r w:rsidR="003838DC" w:rsidRPr="005E70C8">
        <w:rPr>
          <w:rFonts w:ascii="Cambria" w:hAnsi="Cambria"/>
          <w:sz w:val="24"/>
          <w:szCs w:val="24"/>
        </w:rPr>
        <w:t xml:space="preserve">, </w:t>
      </w:r>
      <w:r w:rsidR="007B0C2A" w:rsidRPr="005E70C8">
        <w:rPr>
          <w:rFonts w:ascii="Cambria" w:hAnsi="Cambria"/>
          <w:sz w:val="24"/>
          <w:szCs w:val="24"/>
        </w:rPr>
        <w:t>video</w:t>
      </w:r>
      <w:r w:rsidR="003838DC" w:rsidRPr="005E70C8">
        <w:rPr>
          <w:rFonts w:ascii="Cambria" w:hAnsi="Cambria"/>
          <w:sz w:val="24"/>
          <w:szCs w:val="24"/>
        </w:rPr>
        <w:t xml:space="preserve"> and mobile</w:t>
      </w:r>
      <w:r w:rsidR="008600CA">
        <w:rPr>
          <w:rFonts w:ascii="Cambria" w:hAnsi="Cambria"/>
          <w:sz w:val="24"/>
          <w:szCs w:val="24"/>
        </w:rPr>
        <w:t xml:space="preserve">. </w:t>
      </w:r>
      <w:r w:rsidR="006E1DC6" w:rsidRPr="005E70C8">
        <w:rPr>
          <w:rFonts w:ascii="Cambria" w:hAnsi="Cambria"/>
          <w:sz w:val="24"/>
          <w:szCs w:val="24"/>
        </w:rPr>
        <w:t>The course prepares students</w:t>
      </w:r>
      <w:r w:rsidR="002F3AC9" w:rsidRPr="005E70C8">
        <w:rPr>
          <w:rFonts w:ascii="Cambria" w:hAnsi="Cambria"/>
          <w:sz w:val="24"/>
          <w:szCs w:val="24"/>
        </w:rPr>
        <w:t xml:space="preserve"> for </w:t>
      </w:r>
      <w:r w:rsidR="00311F5F">
        <w:rPr>
          <w:rFonts w:ascii="Cambria" w:hAnsi="Cambria"/>
          <w:sz w:val="24"/>
          <w:szCs w:val="24"/>
        </w:rPr>
        <w:t>sales, business development</w:t>
      </w:r>
      <w:r w:rsidRPr="005E70C8">
        <w:rPr>
          <w:rFonts w:ascii="Cambria" w:hAnsi="Cambria"/>
          <w:sz w:val="24"/>
          <w:szCs w:val="24"/>
        </w:rPr>
        <w:t xml:space="preserve"> and sales management jobs </w:t>
      </w:r>
      <w:r w:rsidR="00311F5F">
        <w:rPr>
          <w:rFonts w:ascii="Cambria" w:hAnsi="Cambria"/>
          <w:sz w:val="24"/>
          <w:szCs w:val="24"/>
        </w:rPr>
        <w:t>in the media.</w:t>
      </w:r>
    </w:p>
    <w:p w14:paraId="106155CA" w14:textId="77777777" w:rsidR="00CA400D" w:rsidRDefault="00CA400D" w:rsidP="00CA400D">
      <w:pPr>
        <w:pStyle w:val="PlainText"/>
        <w:rPr>
          <w:rFonts w:ascii="Cambria" w:hAnsi="Cambria"/>
          <w:sz w:val="24"/>
          <w:szCs w:val="24"/>
        </w:rPr>
      </w:pPr>
    </w:p>
    <w:p w14:paraId="0124D777" w14:textId="77777777" w:rsidR="002F3AC9" w:rsidRPr="005E70C8" w:rsidRDefault="002F3AC9" w:rsidP="00CA400D">
      <w:pPr>
        <w:pStyle w:val="PlainText"/>
        <w:rPr>
          <w:rFonts w:ascii="Cambria" w:hAnsi="Cambria"/>
          <w:i/>
          <w:sz w:val="24"/>
          <w:szCs w:val="24"/>
        </w:rPr>
      </w:pPr>
      <w:r w:rsidRPr="005E70C8">
        <w:rPr>
          <w:rFonts w:ascii="Cambria" w:hAnsi="Cambria"/>
          <w:sz w:val="24"/>
          <w:szCs w:val="24"/>
        </w:rPr>
        <w:t>The course introduces s</w:t>
      </w:r>
      <w:r w:rsidR="006E1DC6" w:rsidRPr="005E70C8">
        <w:rPr>
          <w:rFonts w:ascii="Cambria" w:hAnsi="Cambria"/>
          <w:sz w:val="24"/>
          <w:szCs w:val="24"/>
        </w:rPr>
        <w:t xml:space="preserve">tudents to </w:t>
      </w:r>
      <w:r w:rsidRPr="005E70C8">
        <w:rPr>
          <w:rFonts w:ascii="Cambria" w:hAnsi="Cambria"/>
          <w:sz w:val="24"/>
          <w:szCs w:val="24"/>
        </w:rPr>
        <w:t>the AESKOPP system</w:t>
      </w:r>
      <w:r w:rsidR="00392076">
        <w:rPr>
          <w:rFonts w:ascii="Cambria" w:hAnsi="Cambria"/>
          <w:sz w:val="24"/>
          <w:szCs w:val="24"/>
        </w:rPr>
        <w:t xml:space="preserve"> of selling and also to</w:t>
      </w:r>
      <w:r w:rsidR="00A826AB" w:rsidRPr="005E70C8">
        <w:rPr>
          <w:rFonts w:ascii="Cambria" w:hAnsi="Cambria"/>
          <w:sz w:val="24"/>
          <w:szCs w:val="24"/>
        </w:rPr>
        <w:t xml:space="preserve"> insight selling, as explained in the groundbreaking book </w:t>
      </w:r>
      <w:r w:rsidR="00A826AB" w:rsidRPr="005E70C8">
        <w:rPr>
          <w:rFonts w:ascii="Cambria" w:hAnsi="Cambria"/>
          <w:i/>
          <w:sz w:val="24"/>
          <w:szCs w:val="24"/>
        </w:rPr>
        <w:t>The Challenger Sale.</w:t>
      </w:r>
    </w:p>
    <w:p w14:paraId="7D6AA2BB" w14:textId="77777777" w:rsidR="00CA400D" w:rsidRDefault="00CA400D" w:rsidP="00CA400D">
      <w:pPr>
        <w:pStyle w:val="PlainText"/>
        <w:rPr>
          <w:rFonts w:ascii="Cambria" w:hAnsi="Cambria"/>
          <w:sz w:val="24"/>
          <w:szCs w:val="24"/>
        </w:rPr>
      </w:pPr>
    </w:p>
    <w:p w14:paraId="7EF1CA1B" w14:textId="77777777" w:rsidR="00D95C66" w:rsidRPr="005E70C8" w:rsidRDefault="00CA400D" w:rsidP="00CA400D">
      <w:pPr>
        <w:pStyle w:val="PlainText"/>
        <w:rPr>
          <w:rFonts w:ascii="Cambria" w:hAnsi="Cambria"/>
          <w:sz w:val="24"/>
          <w:szCs w:val="24"/>
        </w:rPr>
      </w:pPr>
      <w:r>
        <w:rPr>
          <w:rFonts w:ascii="Cambria" w:hAnsi="Cambria"/>
          <w:sz w:val="24"/>
          <w:szCs w:val="24"/>
        </w:rPr>
        <w:lastRenderedPageBreak/>
        <w:t>I</w:t>
      </w:r>
      <w:r w:rsidR="00D95C66" w:rsidRPr="005E70C8">
        <w:rPr>
          <w:rFonts w:ascii="Cambria" w:hAnsi="Cambria"/>
          <w:sz w:val="24"/>
          <w:szCs w:val="24"/>
        </w:rPr>
        <w:t>n-person selling involves negoti</w:t>
      </w:r>
      <w:r w:rsidR="007B3731" w:rsidRPr="005E70C8">
        <w:rPr>
          <w:rFonts w:ascii="Cambria" w:hAnsi="Cambria"/>
          <w:sz w:val="24"/>
          <w:szCs w:val="24"/>
        </w:rPr>
        <w:t>ating, so this course includes</w:t>
      </w:r>
      <w:r w:rsidR="00D95C66" w:rsidRPr="005E70C8">
        <w:rPr>
          <w:rFonts w:ascii="Cambria" w:hAnsi="Cambria"/>
          <w:sz w:val="24"/>
          <w:szCs w:val="24"/>
        </w:rPr>
        <w:t xml:space="preserve"> negotiating </w:t>
      </w:r>
      <w:r w:rsidR="00606D41" w:rsidRPr="005E70C8">
        <w:rPr>
          <w:rFonts w:ascii="Cambria" w:hAnsi="Cambria"/>
          <w:sz w:val="24"/>
          <w:szCs w:val="24"/>
        </w:rPr>
        <w:t xml:space="preserve">strategies </w:t>
      </w:r>
      <w:r w:rsidR="00D95C66" w:rsidRPr="005E70C8">
        <w:rPr>
          <w:rFonts w:ascii="Cambria" w:hAnsi="Cambria"/>
          <w:sz w:val="24"/>
          <w:szCs w:val="24"/>
        </w:rPr>
        <w:t>and creating value prior to negotiating.</w:t>
      </w:r>
    </w:p>
    <w:p w14:paraId="1CE36206" w14:textId="77777777" w:rsidR="00CA400D" w:rsidRDefault="00CA400D" w:rsidP="00CA400D">
      <w:pPr>
        <w:pStyle w:val="PlainText"/>
        <w:rPr>
          <w:rFonts w:ascii="Cambria" w:hAnsi="Cambria"/>
          <w:sz w:val="24"/>
          <w:szCs w:val="24"/>
        </w:rPr>
      </w:pPr>
    </w:p>
    <w:p w14:paraId="5A344F87" w14:textId="77777777" w:rsidR="00D95C66" w:rsidRPr="005E70C8" w:rsidRDefault="004E6AD3" w:rsidP="00CA400D">
      <w:pPr>
        <w:pStyle w:val="PlainText"/>
        <w:rPr>
          <w:rFonts w:ascii="Cambria" w:hAnsi="Cambria"/>
          <w:sz w:val="24"/>
          <w:szCs w:val="24"/>
        </w:rPr>
      </w:pPr>
      <w:r w:rsidRPr="005E70C8">
        <w:rPr>
          <w:rFonts w:ascii="Cambria" w:hAnsi="Cambria"/>
          <w:sz w:val="24"/>
          <w:szCs w:val="24"/>
        </w:rPr>
        <w:t>Because of the migration</w:t>
      </w:r>
      <w:r w:rsidR="00CA4264" w:rsidRPr="005E70C8">
        <w:rPr>
          <w:rFonts w:ascii="Cambria" w:hAnsi="Cambria"/>
          <w:sz w:val="24"/>
          <w:szCs w:val="24"/>
        </w:rPr>
        <w:t xml:space="preserve"> of advertising dollars to the I</w:t>
      </w:r>
      <w:r w:rsidRPr="005E70C8">
        <w:rPr>
          <w:rFonts w:ascii="Cambria" w:hAnsi="Cambria"/>
          <w:sz w:val="24"/>
          <w:szCs w:val="24"/>
        </w:rPr>
        <w:t xml:space="preserve">nternet, this course will </w:t>
      </w:r>
      <w:r w:rsidR="00D95C66" w:rsidRPr="005E70C8">
        <w:rPr>
          <w:rFonts w:ascii="Cambria" w:hAnsi="Cambria"/>
          <w:sz w:val="24"/>
          <w:szCs w:val="24"/>
        </w:rPr>
        <w:t xml:space="preserve">emphasize </w:t>
      </w:r>
      <w:r w:rsidR="00A826AB" w:rsidRPr="005E70C8">
        <w:rPr>
          <w:rFonts w:ascii="Cambria" w:hAnsi="Cambria"/>
          <w:sz w:val="24"/>
          <w:szCs w:val="24"/>
        </w:rPr>
        <w:t xml:space="preserve">both </w:t>
      </w:r>
      <w:r w:rsidRPr="005E70C8">
        <w:rPr>
          <w:rFonts w:ascii="Cambria" w:hAnsi="Cambria"/>
          <w:sz w:val="24"/>
          <w:szCs w:val="24"/>
        </w:rPr>
        <w:t xml:space="preserve">online and </w:t>
      </w:r>
      <w:r w:rsidR="00D95C66" w:rsidRPr="005E70C8">
        <w:rPr>
          <w:rFonts w:ascii="Cambria" w:hAnsi="Cambria"/>
          <w:sz w:val="24"/>
          <w:szCs w:val="24"/>
        </w:rPr>
        <w:t>cross-platform selling</w:t>
      </w:r>
      <w:r w:rsidR="00A826AB" w:rsidRPr="005E70C8">
        <w:rPr>
          <w:rFonts w:ascii="Cambria" w:hAnsi="Cambria"/>
          <w:sz w:val="24"/>
          <w:szCs w:val="24"/>
        </w:rPr>
        <w:t>. And</w:t>
      </w:r>
      <w:r w:rsidR="00B64DC2" w:rsidRPr="005E70C8">
        <w:rPr>
          <w:rFonts w:ascii="Cambria" w:hAnsi="Cambria"/>
          <w:sz w:val="24"/>
          <w:szCs w:val="24"/>
        </w:rPr>
        <w:t xml:space="preserve"> because </w:t>
      </w:r>
      <w:r w:rsidRPr="005E70C8">
        <w:rPr>
          <w:rFonts w:ascii="Cambria" w:hAnsi="Cambria"/>
          <w:sz w:val="24"/>
          <w:szCs w:val="24"/>
        </w:rPr>
        <w:t>cross-platform selling requires</w:t>
      </w:r>
      <w:r w:rsidR="00D95C66" w:rsidRPr="005E70C8">
        <w:rPr>
          <w:rFonts w:ascii="Cambria" w:hAnsi="Cambria"/>
          <w:sz w:val="24"/>
          <w:szCs w:val="24"/>
        </w:rPr>
        <w:t xml:space="preserve"> </w:t>
      </w:r>
      <w:r w:rsidR="00E855BB">
        <w:rPr>
          <w:rFonts w:ascii="Cambria" w:hAnsi="Cambria"/>
          <w:sz w:val="24"/>
          <w:szCs w:val="24"/>
        </w:rPr>
        <w:t xml:space="preserve">some </w:t>
      </w:r>
      <w:r w:rsidR="00D95C66" w:rsidRPr="005E70C8">
        <w:rPr>
          <w:rFonts w:ascii="Cambria" w:hAnsi="Cambria"/>
          <w:sz w:val="24"/>
          <w:szCs w:val="24"/>
        </w:rPr>
        <w:t>kno</w:t>
      </w:r>
      <w:r w:rsidRPr="005E70C8">
        <w:rPr>
          <w:rFonts w:ascii="Cambria" w:hAnsi="Cambria"/>
          <w:sz w:val="24"/>
          <w:szCs w:val="24"/>
        </w:rPr>
        <w:t>wledge of all advertising media</w:t>
      </w:r>
      <w:r w:rsidR="00A826AB" w:rsidRPr="005E70C8">
        <w:rPr>
          <w:rFonts w:ascii="Cambria" w:hAnsi="Cambria"/>
          <w:sz w:val="24"/>
          <w:szCs w:val="24"/>
        </w:rPr>
        <w:t xml:space="preserve">, </w:t>
      </w:r>
      <w:r w:rsidR="00E855BB">
        <w:rPr>
          <w:rFonts w:ascii="Cambria" w:hAnsi="Cambria"/>
          <w:sz w:val="24"/>
          <w:szCs w:val="24"/>
        </w:rPr>
        <w:t xml:space="preserve">these </w:t>
      </w:r>
      <w:r w:rsidR="00A826AB" w:rsidRPr="005E70C8">
        <w:rPr>
          <w:rFonts w:ascii="Cambria" w:hAnsi="Cambria"/>
          <w:sz w:val="24"/>
          <w:szCs w:val="24"/>
        </w:rPr>
        <w:t>other media will be touched on.</w:t>
      </w:r>
    </w:p>
    <w:p w14:paraId="23DBD599" w14:textId="77777777" w:rsidR="00CA400D" w:rsidRDefault="00CA400D" w:rsidP="00CA400D">
      <w:pPr>
        <w:pStyle w:val="PlainText"/>
        <w:rPr>
          <w:rFonts w:ascii="Cambria" w:hAnsi="Cambria"/>
          <w:sz w:val="24"/>
          <w:szCs w:val="24"/>
        </w:rPr>
      </w:pPr>
    </w:p>
    <w:p w14:paraId="439E031B" w14:textId="77777777" w:rsidR="00E95BBF" w:rsidRPr="005E70C8" w:rsidRDefault="00B64DC2" w:rsidP="00CA400D">
      <w:pPr>
        <w:pStyle w:val="PlainText"/>
        <w:rPr>
          <w:rFonts w:ascii="Cambria" w:hAnsi="Cambria"/>
          <w:sz w:val="24"/>
          <w:szCs w:val="24"/>
        </w:rPr>
      </w:pPr>
      <w:r w:rsidRPr="005E70C8">
        <w:rPr>
          <w:rFonts w:ascii="Cambria" w:hAnsi="Cambria"/>
          <w:sz w:val="24"/>
          <w:szCs w:val="24"/>
        </w:rPr>
        <w:t>The course will familiarize students with c</w:t>
      </w:r>
      <w:r w:rsidR="00D95C66" w:rsidRPr="005E70C8">
        <w:rPr>
          <w:rFonts w:ascii="Cambria" w:hAnsi="Cambria"/>
          <w:sz w:val="24"/>
          <w:szCs w:val="24"/>
        </w:rPr>
        <w:t>urrent management and sales management theory and practice as it relates to managing the media selling process, including strategy, structure, culture, execution, acquiring a</w:t>
      </w:r>
      <w:r w:rsidR="00E855BB">
        <w:rPr>
          <w:rFonts w:ascii="Cambria" w:hAnsi="Cambria"/>
          <w:sz w:val="24"/>
          <w:szCs w:val="24"/>
        </w:rPr>
        <w:t>nd retaining talent</w:t>
      </w:r>
      <w:r w:rsidR="00D95C66" w:rsidRPr="005E70C8">
        <w:rPr>
          <w:rFonts w:ascii="Cambria" w:hAnsi="Cambria"/>
          <w:sz w:val="24"/>
          <w:szCs w:val="24"/>
        </w:rPr>
        <w:t xml:space="preserve"> and leadership.</w:t>
      </w:r>
    </w:p>
    <w:p w14:paraId="1FEA0950" w14:textId="77777777" w:rsidR="00D95C66" w:rsidRPr="005E70C8" w:rsidRDefault="00D95C66" w:rsidP="00D95C66">
      <w:pPr>
        <w:pStyle w:val="PlainText"/>
        <w:rPr>
          <w:rFonts w:ascii="Cambria" w:hAnsi="Cambria"/>
          <w:sz w:val="24"/>
          <w:szCs w:val="24"/>
        </w:rPr>
      </w:pPr>
    </w:p>
    <w:p w14:paraId="7074081E" w14:textId="77777777" w:rsidR="002D5E10" w:rsidRPr="005E70C8" w:rsidRDefault="00D95C66" w:rsidP="002D5E10">
      <w:pPr>
        <w:pStyle w:val="PlainText"/>
        <w:rPr>
          <w:rFonts w:ascii="Cambria" w:hAnsi="Cambria"/>
          <w:sz w:val="24"/>
          <w:szCs w:val="24"/>
        </w:rPr>
      </w:pPr>
      <w:r w:rsidRPr="00AA240D">
        <w:rPr>
          <w:rFonts w:ascii="Cambria" w:hAnsi="Cambria"/>
          <w:b/>
          <w:sz w:val="24"/>
          <w:szCs w:val="24"/>
        </w:rPr>
        <w:t>Objectives:</w:t>
      </w:r>
      <w:r w:rsidRPr="005E70C8">
        <w:rPr>
          <w:rFonts w:ascii="Cambria" w:hAnsi="Cambria"/>
          <w:b/>
          <w:sz w:val="24"/>
          <w:szCs w:val="24"/>
        </w:rPr>
        <w:t xml:space="preserve">  </w:t>
      </w:r>
      <w:r w:rsidR="009B592C" w:rsidRPr="005E70C8">
        <w:rPr>
          <w:rFonts w:ascii="Cambria" w:hAnsi="Cambria"/>
          <w:sz w:val="24"/>
          <w:szCs w:val="24"/>
        </w:rPr>
        <w:t>During the sixteen</w:t>
      </w:r>
      <w:r w:rsidRPr="005E70C8">
        <w:rPr>
          <w:rFonts w:ascii="Cambria" w:hAnsi="Cambria"/>
          <w:sz w:val="24"/>
          <w:szCs w:val="24"/>
        </w:rPr>
        <w:t xml:space="preserve">-week course, students will learn the </w:t>
      </w:r>
      <w:r w:rsidR="001E2835" w:rsidRPr="005E70C8">
        <w:rPr>
          <w:rFonts w:ascii="Cambria" w:hAnsi="Cambria"/>
          <w:sz w:val="24"/>
          <w:szCs w:val="24"/>
        </w:rPr>
        <w:t xml:space="preserve">principles of </w:t>
      </w:r>
      <w:r w:rsidR="00350426" w:rsidRPr="005E70C8">
        <w:rPr>
          <w:rFonts w:ascii="Cambria" w:hAnsi="Cambria"/>
          <w:sz w:val="24"/>
          <w:szCs w:val="24"/>
        </w:rPr>
        <w:t xml:space="preserve">the AESKOPP system of selling </w:t>
      </w:r>
      <w:r w:rsidR="00350426">
        <w:rPr>
          <w:rFonts w:ascii="Cambria" w:hAnsi="Cambria"/>
          <w:sz w:val="24"/>
          <w:szCs w:val="24"/>
        </w:rPr>
        <w:t xml:space="preserve">and </w:t>
      </w:r>
      <w:r w:rsidR="001E2835" w:rsidRPr="005E70C8">
        <w:rPr>
          <w:rFonts w:ascii="Cambria" w:hAnsi="Cambria"/>
          <w:sz w:val="24"/>
          <w:szCs w:val="24"/>
        </w:rPr>
        <w:t>t</w:t>
      </w:r>
      <w:r w:rsidR="00CA4264" w:rsidRPr="005E70C8">
        <w:rPr>
          <w:rFonts w:ascii="Cambria" w:hAnsi="Cambria"/>
          <w:sz w:val="24"/>
          <w:szCs w:val="24"/>
        </w:rPr>
        <w:t xml:space="preserve">he Challenger Sale and </w:t>
      </w:r>
      <w:r w:rsidRPr="005E70C8">
        <w:rPr>
          <w:rFonts w:ascii="Cambria" w:hAnsi="Cambria"/>
          <w:sz w:val="24"/>
          <w:szCs w:val="24"/>
        </w:rPr>
        <w:t>will gain knowledge and skills in the following areas:</w:t>
      </w:r>
    </w:p>
    <w:p w14:paraId="2E6860BC" w14:textId="77777777" w:rsidR="00350426" w:rsidRDefault="00350426" w:rsidP="00350426">
      <w:pPr>
        <w:pStyle w:val="PlainText"/>
        <w:rPr>
          <w:rFonts w:ascii="Cambria" w:hAnsi="Cambria"/>
          <w:sz w:val="24"/>
          <w:szCs w:val="24"/>
        </w:rPr>
      </w:pPr>
    </w:p>
    <w:p w14:paraId="7553CD42" w14:textId="77777777" w:rsidR="00350426" w:rsidRPr="005E70C8" w:rsidRDefault="00350426" w:rsidP="00350426">
      <w:pPr>
        <w:pStyle w:val="PlainText"/>
        <w:numPr>
          <w:ilvl w:val="0"/>
          <w:numId w:val="2"/>
        </w:numPr>
        <w:rPr>
          <w:rFonts w:ascii="Cambria" w:hAnsi="Cambria"/>
          <w:sz w:val="24"/>
          <w:szCs w:val="24"/>
        </w:rPr>
      </w:pPr>
      <w:r w:rsidRPr="005E70C8">
        <w:rPr>
          <w:rFonts w:ascii="Cambria" w:hAnsi="Cambria"/>
          <w:sz w:val="24"/>
          <w:szCs w:val="24"/>
        </w:rPr>
        <w:t>Understanding that selling is a worthy, meaningful career base</w:t>
      </w:r>
      <w:r>
        <w:rPr>
          <w:rFonts w:ascii="Cambria" w:hAnsi="Cambria"/>
          <w:sz w:val="24"/>
          <w:szCs w:val="24"/>
        </w:rPr>
        <w:t>d on serving and helping others</w:t>
      </w:r>
    </w:p>
    <w:p w14:paraId="2AF64953" w14:textId="77777777" w:rsidR="002D5E10" w:rsidRPr="005E70C8" w:rsidRDefault="002D5E10" w:rsidP="002D5E10">
      <w:pPr>
        <w:pStyle w:val="PlainText"/>
        <w:numPr>
          <w:ilvl w:val="0"/>
          <w:numId w:val="2"/>
        </w:numPr>
        <w:rPr>
          <w:rFonts w:ascii="Cambria" w:hAnsi="Cambria"/>
          <w:sz w:val="24"/>
          <w:szCs w:val="24"/>
        </w:rPr>
      </w:pPr>
      <w:r w:rsidRPr="005E70C8">
        <w:rPr>
          <w:rFonts w:ascii="Cambria" w:hAnsi="Cambria"/>
          <w:sz w:val="24"/>
          <w:szCs w:val="24"/>
        </w:rPr>
        <w:t>Skills in ethical selling</w:t>
      </w:r>
    </w:p>
    <w:p w14:paraId="4567C1CE" w14:textId="77777777" w:rsidR="00D95C66" w:rsidRPr="005E70C8" w:rsidRDefault="00D95C66" w:rsidP="00D95C66">
      <w:pPr>
        <w:pStyle w:val="PlainText"/>
        <w:numPr>
          <w:ilvl w:val="0"/>
          <w:numId w:val="2"/>
        </w:numPr>
        <w:rPr>
          <w:rFonts w:ascii="Cambria" w:hAnsi="Cambria"/>
          <w:sz w:val="24"/>
          <w:szCs w:val="24"/>
        </w:rPr>
      </w:pPr>
      <w:r w:rsidRPr="005E70C8">
        <w:rPr>
          <w:rFonts w:ascii="Cambria" w:hAnsi="Cambria"/>
          <w:sz w:val="24"/>
          <w:szCs w:val="24"/>
        </w:rPr>
        <w:t>Skills in effective communication, effecti</w:t>
      </w:r>
      <w:r w:rsidR="002B39AE" w:rsidRPr="005E70C8">
        <w:rPr>
          <w:rFonts w:ascii="Cambria" w:hAnsi="Cambria"/>
          <w:sz w:val="24"/>
          <w:szCs w:val="24"/>
        </w:rPr>
        <w:t>ve listening</w:t>
      </w:r>
      <w:r w:rsidRPr="005E70C8">
        <w:rPr>
          <w:rFonts w:ascii="Cambria" w:hAnsi="Cambria"/>
          <w:sz w:val="24"/>
          <w:szCs w:val="24"/>
        </w:rPr>
        <w:t xml:space="preserve"> and understanding people</w:t>
      </w:r>
    </w:p>
    <w:p w14:paraId="3882CEB5" w14:textId="77777777" w:rsidR="00D95C66" w:rsidRPr="005E70C8" w:rsidRDefault="00D95C66" w:rsidP="00D95C66">
      <w:pPr>
        <w:pStyle w:val="PlainText"/>
        <w:numPr>
          <w:ilvl w:val="0"/>
          <w:numId w:val="2"/>
        </w:numPr>
        <w:rPr>
          <w:rFonts w:ascii="Cambria" w:hAnsi="Cambria"/>
          <w:sz w:val="24"/>
          <w:szCs w:val="24"/>
        </w:rPr>
      </w:pPr>
      <w:r w:rsidRPr="005E70C8">
        <w:rPr>
          <w:rFonts w:ascii="Cambria" w:hAnsi="Cambria"/>
          <w:sz w:val="24"/>
          <w:szCs w:val="24"/>
        </w:rPr>
        <w:t xml:space="preserve">Skills </w:t>
      </w:r>
      <w:r w:rsidR="00CA4264" w:rsidRPr="005E70C8">
        <w:rPr>
          <w:rFonts w:ascii="Cambria" w:hAnsi="Cambria"/>
          <w:sz w:val="24"/>
          <w:szCs w:val="24"/>
        </w:rPr>
        <w:t xml:space="preserve">in </w:t>
      </w:r>
      <w:r w:rsidRPr="005E70C8">
        <w:rPr>
          <w:rFonts w:ascii="Cambria" w:hAnsi="Cambria"/>
          <w:sz w:val="24"/>
          <w:szCs w:val="24"/>
        </w:rPr>
        <w:t xml:space="preserve">prospecting and identifying </w:t>
      </w:r>
      <w:r w:rsidR="00CA4264" w:rsidRPr="005E70C8">
        <w:rPr>
          <w:rFonts w:ascii="Cambria" w:hAnsi="Cambria"/>
          <w:sz w:val="24"/>
          <w:szCs w:val="24"/>
        </w:rPr>
        <w:t xml:space="preserve">customer </w:t>
      </w:r>
      <w:r w:rsidRPr="005E70C8">
        <w:rPr>
          <w:rFonts w:ascii="Cambria" w:hAnsi="Cambria"/>
          <w:sz w:val="24"/>
          <w:szCs w:val="24"/>
        </w:rPr>
        <w:t>problems</w:t>
      </w:r>
    </w:p>
    <w:p w14:paraId="0D40CB8D" w14:textId="77777777" w:rsidR="00CA4264" w:rsidRPr="005E70C8" w:rsidRDefault="00CA4264" w:rsidP="00D95C66">
      <w:pPr>
        <w:pStyle w:val="PlainText"/>
        <w:numPr>
          <w:ilvl w:val="0"/>
          <w:numId w:val="2"/>
        </w:numPr>
        <w:rPr>
          <w:rFonts w:ascii="Cambria" w:hAnsi="Cambria"/>
          <w:sz w:val="24"/>
          <w:szCs w:val="24"/>
        </w:rPr>
      </w:pPr>
      <w:r w:rsidRPr="005E70C8">
        <w:rPr>
          <w:rFonts w:ascii="Cambria" w:hAnsi="Cambria"/>
          <w:sz w:val="24"/>
          <w:szCs w:val="24"/>
        </w:rPr>
        <w:t xml:space="preserve">Skills in insight </w:t>
      </w:r>
      <w:r w:rsidR="00B64DC2" w:rsidRPr="005E70C8">
        <w:rPr>
          <w:rFonts w:ascii="Cambria" w:hAnsi="Cambria"/>
          <w:sz w:val="24"/>
          <w:szCs w:val="24"/>
        </w:rPr>
        <w:t xml:space="preserve">and solutions </w:t>
      </w:r>
      <w:r w:rsidRPr="005E70C8">
        <w:rPr>
          <w:rFonts w:ascii="Cambria" w:hAnsi="Cambria"/>
          <w:sz w:val="24"/>
          <w:szCs w:val="24"/>
        </w:rPr>
        <w:t>selling</w:t>
      </w:r>
    </w:p>
    <w:p w14:paraId="09CD92E1" w14:textId="77777777" w:rsidR="00D95C66" w:rsidRPr="005E70C8" w:rsidRDefault="00D95C66" w:rsidP="00D95C66">
      <w:pPr>
        <w:pStyle w:val="PlainText"/>
        <w:numPr>
          <w:ilvl w:val="0"/>
          <w:numId w:val="2"/>
        </w:numPr>
        <w:rPr>
          <w:rFonts w:ascii="Cambria" w:hAnsi="Cambria"/>
          <w:sz w:val="24"/>
          <w:szCs w:val="24"/>
        </w:rPr>
      </w:pPr>
      <w:r w:rsidRPr="005E70C8">
        <w:rPr>
          <w:rFonts w:ascii="Cambria" w:hAnsi="Cambria"/>
          <w:sz w:val="24"/>
          <w:szCs w:val="24"/>
        </w:rPr>
        <w:t>Skills in persuasion and creating value</w:t>
      </w:r>
    </w:p>
    <w:p w14:paraId="2E886D20" w14:textId="77777777" w:rsidR="00D95C66" w:rsidRPr="005E70C8" w:rsidRDefault="00D95C66" w:rsidP="00D95C66">
      <w:pPr>
        <w:pStyle w:val="PlainText"/>
        <w:numPr>
          <w:ilvl w:val="0"/>
          <w:numId w:val="2"/>
        </w:numPr>
        <w:rPr>
          <w:rFonts w:ascii="Cambria" w:hAnsi="Cambria"/>
          <w:sz w:val="24"/>
          <w:szCs w:val="24"/>
        </w:rPr>
      </w:pPr>
      <w:r w:rsidRPr="005E70C8">
        <w:rPr>
          <w:rFonts w:ascii="Cambria" w:hAnsi="Cambria"/>
          <w:sz w:val="24"/>
          <w:szCs w:val="24"/>
        </w:rPr>
        <w:t>Skil</w:t>
      </w:r>
      <w:r w:rsidR="002F3AC9" w:rsidRPr="005E70C8">
        <w:rPr>
          <w:rFonts w:ascii="Cambria" w:hAnsi="Cambria"/>
          <w:sz w:val="24"/>
          <w:szCs w:val="24"/>
        </w:rPr>
        <w:t>ls in generating effective online sales</w:t>
      </w:r>
      <w:r w:rsidRPr="005E70C8">
        <w:rPr>
          <w:rFonts w:ascii="Cambria" w:hAnsi="Cambria"/>
          <w:sz w:val="24"/>
          <w:szCs w:val="24"/>
        </w:rPr>
        <w:t xml:space="preserve"> proposals and presentations, and presenting them to both individuals and to larger groups</w:t>
      </w:r>
    </w:p>
    <w:p w14:paraId="42CF1E9F" w14:textId="77777777" w:rsidR="00CA4264" w:rsidRPr="005E70C8" w:rsidRDefault="00CA4264" w:rsidP="00D95C66">
      <w:pPr>
        <w:pStyle w:val="PlainText"/>
        <w:numPr>
          <w:ilvl w:val="0"/>
          <w:numId w:val="2"/>
        </w:numPr>
        <w:rPr>
          <w:rFonts w:ascii="Cambria" w:hAnsi="Cambria"/>
          <w:sz w:val="24"/>
          <w:szCs w:val="24"/>
        </w:rPr>
      </w:pPr>
      <w:r w:rsidRPr="005E70C8">
        <w:rPr>
          <w:rFonts w:ascii="Cambria" w:hAnsi="Cambria"/>
          <w:sz w:val="24"/>
          <w:szCs w:val="24"/>
        </w:rPr>
        <w:t>Skills in taking control of the customer conversation</w:t>
      </w:r>
    </w:p>
    <w:p w14:paraId="1ED683DE" w14:textId="77777777" w:rsidR="00B64DC2" w:rsidRPr="005E70C8" w:rsidRDefault="00CA4264" w:rsidP="00B64DC2">
      <w:pPr>
        <w:pStyle w:val="PlainText"/>
        <w:numPr>
          <w:ilvl w:val="0"/>
          <w:numId w:val="2"/>
        </w:numPr>
        <w:rPr>
          <w:rFonts w:ascii="Cambria" w:hAnsi="Cambria"/>
          <w:sz w:val="24"/>
          <w:szCs w:val="24"/>
        </w:rPr>
      </w:pPr>
      <w:r w:rsidRPr="005E70C8">
        <w:rPr>
          <w:rFonts w:ascii="Cambria" w:hAnsi="Cambria"/>
          <w:sz w:val="24"/>
          <w:szCs w:val="24"/>
        </w:rPr>
        <w:t xml:space="preserve">Skills </w:t>
      </w:r>
      <w:r w:rsidR="00B87B42" w:rsidRPr="005E70C8">
        <w:rPr>
          <w:rFonts w:ascii="Cambria" w:hAnsi="Cambria"/>
          <w:sz w:val="24"/>
          <w:szCs w:val="24"/>
        </w:rPr>
        <w:t>in</w:t>
      </w:r>
      <w:r w:rsidR="00D95C66" w:rsidRPr="005E70C8">
        <w:rPr>
          <w:rFonts w:ascii="Cambria" w:hAnsi="Cambria"/>
          <w:sz w:val="24"/>
          <w:szCs w:val="24"/>
        </w:rPr>
        <w:t xml:space="preserve"> negotiating and closing</w:t>
      </w:r>
    </w:p>
    <w:p w14:paraId="268DA7C7" w14:textId="77777777" w:rsidR="00D95C66" w:rsidRPr="005E70C8" w:rsidRDefault="00D95C66" w:rsidP="00B64DC2">
      <w:pPr>
        <w:pStyle w:val="PlainText"/>
        <w:numPr>
          <w:ilvl w:val="0"/>
          <w:numId w:val="2"/>
        </w:numPr>
        <w:rPr>
          <w:rFonts w:ascii="Cambria" w:hAnsi="Cambria"/>
          <w:sz w:val="24"/>
          <w:szCs w:val="24"/>
        </w:rPr>
      </w:pPr>
      <w:r w:rsidRPr="005E70C8">
        <w:rPr>
          <w:rFonts w:ascii="Cambria" w:hAnsi="Cambria"/>
          <w:sz w:val="24"/>
          <w:szCs w:val="24"/>
        </w:rPr>
        <w:t>Knowledge of the latest management and sales manag</w:t>
      </w:r>
      <w:r w:rsidR="00B64DC2" w:rsidRPr="005E70C8">
        <w:rPr>
          <w:rFonts w:ascii="Cambria" w:hAnsi="Cambria"/>
          <w:sz w:val="24"/>
          <w:szCs w:val="24"/>
        </w:rPr>
        <w:t>ement techniques and practices</w:t>
      </w:r>
      <w:r w:rsidR="00E855BB">
        <w:rPr>
          <w:rFonts w:ascii="Cambria" w:hAnsi="Cambria"/>
          <w:sz w:val="24"/>
          <w:szCs w:val="24"/>
        </w:rPr>
        <w:t>, including hiring the best people</w:t>
      </w:r>
      <w:r w:rsidR="00350426">
        <w:rPr>
          <w:rFonts w:ascii="Cambria" w:hAnsi="Cambria"/>
          <w:sz w:val="24"/>
          <w:szCs w:val="24"/>
        </w:rPr>
        <w:t xml:space="preserve"> and compensating them effectively</w:t>
      </w:r>
    </w:p>
    <w:p w14:paraId="236A45C0" w14:textId="77777777" w:rsidR="00CA400D" w:rsidRDefault="00CA400D" w:rsidP="00CA400D">
      <w:pPr>
        <w:pStyle w:val="PlainText"/>
        <w:rPr>
          <w:rFonts w:ascii="Cambria" w:hAnsi="Cambria"/>
          <w:sz w:val="24"/>
          <w:szCs w:val="24"/>
        </w:rPr>
      </w:pPr>
    </w:p>
    <w:p w14:paraId="3F02A307" w14:textId="77777777" w:rsidR="00466D23" w:rsidRPr="005E70C8" w:rsidRDefault="00CA400D" w:rsidP="00CA400D">
      <w:pPr>
        <w:pStyle w:val="PlainText"/>
        <w:rPr>
          <w:rFonts w:ascii="Cambria" w:hAnsi="Cambria"/>
          <w:sz w:val="24"/>
          <w:szCs w:val="24"/>
        </w:rPr>
      </w:pPr>
      <w:r>
        <w:rPr>
          <w:rFonts w:ascii="Cambria" w:hAnsi="Cambria"/>
          <w:sz w:val="24"/>
          <w:szCs w:val="24"/>
        </w:rPr>
        <w:t xml:space="preserve">Using </w:t>
      </w:r>
      <w:r w:rsidR="00B64DC2" w:rsidRPr="005E70C8">
        <w:rPr>
          <w:rFonts w:ascii="Cambria" w:hAnsi="Cambria"/>
          <w:sz w:val="24"/>
          <w:szCs w:val="24"/>
        </w:rPr>
        <w:t xml:space="preserve">practical </w:t>
      </w:r>
      <w:r w:rsidR="00D95C66" w:rsidRPr="005E70C8">
        <w:rPr>
          <w:rFonts w:ascii="Cambria" w:hAnsi="Cambria"/>
          <w:sz w:val="24"/>
          <w:szCs w:val="24"/>
        </w:rPr>
        <w:t>projects and case studies, students will apply the theories</w:t>
      </w:r>
      <w:r w:rsidR="00B87B42" w:rsidRPr="005E70C8">
        <w:rPr>
          <w:rFonts w:ascii="Cambria" w:hAnsi="Cambria"/>
          <w:sz w:val="24"/>
          <w:szCs w:val="24"/>
        </w:rPr>
        <w:t xml:space="preserve"> and practices</w:t>
      </w:r>
      <w:r w:rsidR="003838DC" w:rsidRPr="005E70C8">
        <w:rPr>
          <w:rFonts w:ascii="Cambria" w:hAnsi="Cambria"/>
          <w:sz w:val="24"/>
          <w:szCs w:val="24"/>
        </w:rPr>
        <w:t xml:space="preserve"> they learned in the course </w:t>
      </w:r>
      <w:r w:rsidR="00B87B42" w:rsidRPr="005E70C8">
        <w:rPr>
          <w:rFonts w:ascii="Cambria" w:hAnsi="Cambria"/>
          <w:sz w:val="24"/>
          <w:szCs w:val="24"/>
        </w:rPr>
        <w:t xml:space="preserve">to solving </w:t>
      </w:r>
      <w:r w:rsidR="00D95C66" w:rsidRPr="005E70C8">
        <w:rPr>
          <w:rFonts w:ascii="Cambria" w:hAnsi="Cambria"/>
          <w:sz w:val="24"/>
          <w:szCs w:val="24"/>
        </w:rPr>
        <w:t>selling and sales management problems.</w:t>
      </w:r>
    </w:p>
    <w:p w14:paraId="633519EF" w14:textId="77777777" w:rsidR="00CA400D" w:rsidRDefault="00CA400D" w:rsidP="00CA400D">
      <w:pPr>
        <w:pStyle w:val="PlainText"/>
        <w:rPr>
          <w:rFonts w:ascii="Cambria" w:hAnsi="Cambria"/>
          <w:sz w:val="24"/>
          <w:szCs w:val="24"/>
        </w:rPr>
      </w:pPr>
    </w:p>
    <w:p w14:paraId="0730D03A" w14:textId="77777777" w:rsidR="001E2835" w:rsidRPr="005E70C8" w:rsidRDefault="001E2835" w:rsidP="00CA400D">
      <w:pPr>
        <w:pStyle w:val="PlainText"/>
        <w:rPr>
          <w:rFonts w:ascii="Cambria" w:hAnsi="Cambria"/>
          <w:sz w:val="24"/>
          <w:szCs w:val="24"/>
        </w:rPr>
      </w:pPr>
      <w:r w:rsidRPr="005E70C8">
        <w:rPr>
          <w:rFonts w:ascii="Cambria" w:hAnsi="Cambria"/>
          <w:sz w:val="24"/>
          <w:szCs w:val="24"/>
        </w:rPr>
        <w:t xml:space="preserve">Even though this course is specifically about media selling, the lessons </w:t>
      </w:r>
      <w:r w:rsidR="00CD609B" w:rsidRPr="005E70C8">
        <w:rPr>
          <w:rFonts w:ascii="Cambria" w:hAnsi="Cambria"/>
          <w:sz w:val="24"/>
          <w:szCs w:val="24"/>
        </w:rPr>
        <w:t>in selling and negotiating apply to every aspect of business and of life because eve</w:t>
      </w:r>
      <w:r w:rsidR="00C305DD" w:rsidRPr="005E70C8">
        <w:rPr>
          <w:rFonts w:ascii="Cambria" w:hAnsi="Cambria"/>
          <w:sz w:val="24"/>
          <w:szCs w:val="24"/>
        </w:rPr>
        <w:t>ryone sells</w:t>
      </w:r>
      <w:r w:rsidR="002B39AE" w:rsidRPr="005E70C8">
        <w:rPr>
          <w:rFonts w:ascii="Cambria" w:hAnsi="Cambria"/>
          <w:sz w:val="24"/>
          <w:szCs w:val="24"/>
        </w:rPr>
        <w:t xml:space="preserve"> </w:t>
      </w:r>
      <w:r w:rsidR="00C305DD" w:rsidRPr="005E70C8">
        <w:rPr>
          <w:rFonts w:ascii="Cambria" w:hAnsi="Cambria"/>
          <w:sz w:val="24"/>
          <w:szCs w:val="24"/>
        </w:rPr>
        <w:t>– they sell</w:t>
      </w:r>
      <w:r w:rsidR="002B39AE" w:rsidRPr="005E70C8">
        <w:rPr>
          <w:rFonts w:ascii="Cambria" w:hAnsi="Cambria"/>
          <w:sz w:val="24"/>
          <w:szCs w:val="24"/>
        </w:rPr>
        <w:t xml:space="preserve"> ideas, points of view</w:t>
      </w:r>
      <w:r w:rsidR="00CD609B" w:rsidRPr="005E70C8">
        <w:rPr>
          <w:rFonts w:ascii="Cambria" w:hAnsi="Cambria"/>
          <w:sz w:val="24"/>
          <w:szCs w:val="24"/>
        </w:rPr>
        <w:t xml:space="preserve"> and preferences.</w:t>
      </w:r>
    </w:p>
    <w:p w14:paraId="76B0F1D8" w14:textId="77777777" w:rsidR="00CA400D" w:rsidRDefault="00CA400D" w:rsidP="00CA400D">
      <w:pPr>
        <w:pStyle w:val="PlainText"/>
        <w:rPr>
          <w:rFonts w:ascii="Cambria" w:hAnsi="Cambria"/>
          <w:sz w:val="24"/>
          <w:szCs w:val="24"/>
        </w:rPr>
      </w:pPr>
    </w:p>
    <w:p w14:paraId="7D3AF52F" w14:textId="77777777" w:rsidR="00466D23" w:rsidRPr="005E70C8" w:rsidRDefault="00466D23" w:rsidP="00CA400D">
      <w:pPr>
        <w:pStyle w:val="PlainText"/>
        <w:rPr>
          <w:rFonts w:ascii="Cambria" w:hAnsi="Cambria"/>
          <w:sz w:val="24"/>
          <w:szCs w:val="24"/>
        </w:rPr>
      </w:pPr>
      <w:r w:rsidRPr="005E70C8">
        <w:rPr>
          <w:rFonts w:ascii="Cambria" w:hAnsi="Cambria"/>
          <w:sz w:val="24"/>
          <w:szCs w:val="24"/>
        </w:rPr>
        <w:t>Finally, the instructor</w:t>
      </w:r>
      <w:r w:rsidR="00311F5F">
        <w:rPr>
          <w:rFonts w:ascii="Cambria" w:hAnsi="Cambria"/>
          <w:sz w:val="24"/>
          <w:szCs w:val="24"/>
        </w:rPr>
        <w:t>s</w:t>
      </w:r>
      <w:r w:rsidRPr="005E70C8">
        <w:rPr>
          <w:rFonts w:ascii="Cambria" w:hAnsi="Cambria"/>
          <w:sz w:val="24"/>
          <w:szCs w:val="24"/>
        </w:rPr>
        <w:t xml:space="preserve"> will attempt </w:t>
      </w:r>
      <w:r w:rsidR="007B3731" w:rsidRPr="005E70C8">
        <w:rPr>
          <w:rFonts w:ascii="Cambria" w:hAnsi="Cambria"/>
          <w:sz w:val="24"/>
          <w:szCs w:val="24"/>
        </w:rPr>
        <w:t xml:space="preserve">to </w:t>
      </w:r>
      <w:r w:rsidRPr="005E70C8">
        <w:rPr>
          <w:rFonts w:ascii="Cambria" w:hAnsi="Cambria"/>
          <w:sz w:val="24"/>
          <w:szCs w:val="24"/>
        </w:rPr>
        <w:t>help students discover what motivations they have to be in t</w:t>
      </w:r>
      <w:r w:rsidR="001E2835" w:rsidRPr="005E70C8">
        <w:rPr>
          <w:rFonts w:ascii="Cambria" w:hAnsi="Cambria"/>
          <w:sz w:val="24"/>
          <w:szCs w:val="24"/>
        </w:rPr>
        <w:t xml:space="preserve">he media </w:t>
      </w:r>
      <w:r w:rsidRPr="005E70C8">
        <w:rPr>
          <w:rFonts w:ascii="Cambria" w:hAnsi="Cambria"/>
          <w:sz w:val="24"/>
          <w:szCs w:val="24"/>
        </w:rPr>
        <w:t xml:space="preserve">and </w:t>
      </w:r>
      <w:r w:rsidR="007B3731" w:rsidRPr="005E70C8">
        <w:rPr>
          <w:rFonts w:ascii="Cambria" w:hAnsi="Cambria"/>
          <w:sz w:val="24"/>
          <w:szCs w:val="24"/>
        </w:rPr>
        <w:t xml:space="preserve">to </w:t>
      </w:r>
      <w:r w:rsidR="00C305DD" w:rsidRPr="005E70C8">
        <w:rPr>
          <w:rFonts w:ascii="Cambria" w:hAnsi="Cambria"/>
          <w:sz w:val="24"/>
          <w:szCs w:val="24"/>
        </w:rPr>
        <w:t xml:space="preserve">help them develop the skills they will need to </w:t>
      </w:r>
      <w:r w:rsidR="00F12529">
        <w:rPr>
          <w:rFonts w:ascii="Cambria" w:hAnsi="Cambria"/>
          <w:sz w:val="24"/>
          <w:szCs w:val="24"/>
        </w:rPr>
        <w:t xml:space="preserve">find a job and </w:t>
      </w:r>
      <w:r w:rsidR="00C305DD" w:rsidRPr="005E70C8">
        <w:rPr>
          <w:rFonts w:ascii="Cambria" w:hAnsi="Cambria"/>
          <w:sz w:val="24"/>
          <w:szCs w:val="24"/>
        </w:rPr>
        <w:t>succeed in media sales.</w:t>
      </w:r>
    </w:p>
    <w:p w14:paraId="59DD06E1" w14:textId="77777777" w:rsidR="00C305DD" w:rsidRPr="005E70C8" w:rsidRDefault="00C305DD" w:rsidP="00D95C66">
      <w:pPr>
        <w:pStyle w:val="PlainText"/>
        <w:ind w:firstLine="360"/>
        <w:rPr>
          <w:rFonts w:ascii="Cambria" w:hAnsi="Cambria"/>
          <w:sz w:val="24"/>
          <w:szCs w:val="24"/>
        </w:rPr>
      </w:pPr>
    </w:p>
    <w:p w14:paraId="62F0C08B" w14:textId="77777777" w:rsidR="00477377" w:rsidRDefault="00477377" w:rsidP="002060A3">
      <w:pPr>
        <w:rPr>
          <w:rFonts w:ascii="Cambria" w:hAnsi="Cambria"/>
          <w:b/>
          <w:color w:val="000000"/>
          <w:sz w:val="28"/>
          <w:szCs w:val="28"/>
        </w:rPr>
      </w:pPr>
    </w:p>
    <w:p w14:paraId="4917748E" w14:textId="77777777" w:rsidR="00477377" w:rsidRDefault="00477377" w:rsidP="002060A3">
      <w:pPr>
        <w:rPr>
          <w:rFonts w:ascii="Cambria" w:hAnsi="Cambria"/>
          <w:b/>
          <w:color w:val="000000"/>
          <w:sz w:val="28"/>
          <w:szCs w:val="28"/>
        </w:rPr>
      </w:pPr>
    </w:p>
    <w:p w14:paraId="0F5DDADB" w14:textId="77777777" w:rsidR="00BE2048" w:rsidRPr="005E70C8" w:rsidRDefault="00BE2048" w:rsidP="002060A3">
      <w:pPr>
        <w:rPr>
          <w:rFonts w:ascii="Cambria" w:hAnsi="Cambria"/>
          <w:b/>
          <w:color w:val="000000"/>
          <w:sz w:val="28"/>
          <w:szCs w:val="28"/>
        </w:rPr>
      </w:pPr>
      <w:r w:rsidRPr="005E70C8">
        <w:rPr>
          <w:rFonts w:ascii="Cambria" w:hAnsi="Cambria"/>
          <w:b/>
          <w:color w:val="000000"/>
          <w:sz w:val="28"/>
          <w:szCs w:val="28"/>
        </w:rPr>
        <w:t>The Case Study Method</w:t>
      </w:r>
    </w:p>
    <w:p w14:paraId="1EA1B35D" w14:textId="77777777" w:rsidR="007536BD" w:rsidRPr="005E70C8" w:rsidRDefault="005718AB" w:rsidP="007536BD">
      <w:pPr>
        <w:pStyle w:val="PlainText"/>
        <w:rPr>
          <w:rFonts w:ascii="Cambria" w:hAnsi="Cambria"/>
          <w:sz w:val="24"/>
        </w:rPr>
      </w:pPr>
      <w:r w:rsidRPr="005E70C8">
        <w:rPr>
          <w:rFonts w:ascii="Cambria" w:hAnsi="Cambria"/>
          <w:sz w:val="24"/>
        </w:rPr>
        <w:t xml:space="preserve">Many </w:t>
      </w:r>
      <w:r w:rsidR="007536BD" w:rsidRPr="005E70C8">
        <w:rPr>
          <w:rFonts w:ascii="Cambria" w:hAnsi="Cambria"/>
          <w:sz w:val="24"/>
        </w:rPr>
        <w:t>highly respected graduate schools of business use the</w:t>
      </w:r>
      <w:r w:rsidR="00B01553" w:rsidRPr="005E70C8">
        <w:rPr>
          <w:rFonts w:ascii="Cambria" w:hAnsi="Cambria"/>
          <w:sz w:val="24"/>
        </w:rPr>
        <w:t xml:space="preserve"> case study method of teaching.  </w:t>
      </w:r>
      <w:r w:rsidRPr="005E70C8">
        <w:rPr>
          <w:rFonts w:ascii="Cambria" w:hAnsi="Cambria"/>
          <w:sz w:val="24"/>
        </w:rPr>
        <w:t>Students read material and</w:t>
      </w:r>
      <w:r w:rsidR="007536BD" w:rsidRPr="005E70C8">
        <w:rPr>
          <w:rFonts w:ascii="Cambria" w:hAnsi="Cambria"/>
          <w:sz w:val="24"/>
        </w:rPr>
        <w:t xml:space="preserve"> the</w:t>
      </w:r>
      <w:r w:rsidR="002B39AE" w:rsidRPr="005E70C8">
        <w:rPr>
          <w:rFonts w:ascii="Cambria" w:hAnsi="Cambria"/>
          <w:sz w:val="24"/>
        </w:rPr>
        <w:t>n apply the theories, practices</w:t>
      </w:r>
      <w:r w:rsidR="007536BD" w:rsidRPr="005E70C8">
        <w:rPr>
          <w:rFonts w:ascii="Cambria" w:hAnsi="Cambria"/>
          <w:sz w:val="24"/>
        </w:rPr>
        <w:t xml:space="preserve"> and lessons learned in the reading material to solve problems in case studies.</w:t>
      </w:r>
      <w:r w:rsidR="004C27ED" w:rsidRPr="005E70C8">
        <w:rPr>
          <w:rFonts w:ascii="Cambria" w:hAnsi="Cambria"/>
          <w:sz w:val="24"/>
        </w:rPr>
        <w:t xml:space="preserve"> </w:t>
      </w:r>
      <w:r w:rsidR="007536BD" w:rsidRPr="005E70C8">
        <w:rPr>
          <w:rFonts w:ascii="Cambria" w:hAnsi="Cambria"/>
          <w:sz w:val="24"/>
        </w:rPr>
        <w:t xml:space="preserve"> Case studies can either be a</w:t>
      </w:r>
      <w:r w:rsidR="00B87B42" w:rsidRPr="005E70C8">
        <w:rPr>
          <w:rFonts w:ascii="Cambria" w:hAnsi="Cambria"/>
          <w:sz w:val="24"/>
        </w:rPr>
        <w:t>ctual, real-life situations or armchair,</w:t>
      </w:r>
      <w:r w:rsidR="007536BD" w:rsidRPr="005E70C8">
        <w:rPr>
          <w:rFonts w:ascii="Cambria" w:hAnsi="Cambria"/>
          <w:sz w:val="24"/>
        </w:rPr>
        <w:t xml:space="preserve"> fictional, cases that reflect approximations of a real situation. </w:t>
      </w:r>
      <w:r w:rsidR="00B01553" w:rsidRPr="005E70C8">
        <w:rPr>
          <w:rFonts w:ascii="Cambria" w:hAnsi="Cambria"/>
          <w:sz w:val="24"/>
        </w:rPr>
        <w:t xml:space="preserve"> </w:t>
      </w:r>
      <w:r w:rsidRPr="005E70C8">
        <w:rPr>
          <w:rFonts w:ascii="Cambria" w:hAnsi="Cambria"/>
          <w:sz w:val="24"/>
        </w:rPr>
        <w:t>This course utilizes armchair</w:t>
      </w:r>
      <w:r w:rsidR="007536BD" w:rsidRPr="005E70C8">
        <w:rPr>
          <w:rFonts w:ascii="Cambria" w:hAnsi="Cambria"/>
          <w:sz w:val="24"/>
        </w:rPr>
        <w:t xml:space="preserve"> cases because real-life cases are out of date almost as soon as they are published in this rapidly changing media environment.</w:t>
      </w:r>
    </w:p>
    <w:p w14:paraId="3C6ACC47" w14:textId="77777777" w:rsidR="007536BD" w:rsidRPr="005E70C8" w:rsidRDefault="007536BD" w:rsidP="007536BD">
      <w:pPr>
        <w:pStyle w:val="PlainText"/>
        <w:rPr>
          <w:rFonts w:ascii="Cambria" w:hAnsi="Cambria"/>
          <w:sz w:val="24"/>
        </w:rPr>
      </w:pPr>
    </w:p>
    <w:p w14:paraId="682BA34C" w14:textId="77777777" w:rsidR="007536BD" w:rsidRPr="005E70C8" w:rsidRDefault="007536BD" w:rsidP="007536BD">
      <w:pPr>
        <w:pStyle w:val="PlainText"/>
        <w:rPr>
          <w:rFonts w:ascii="Cambria" w:hAnsi="Cambria"/>
          <w:sz w:val="24"/>
        </w:rPr>
      </w:pPr>
      <w:r w:rsidRPr="005E70C8">
        <w:rPr>
          <w:rFonts w:ascii="Cambria" w:hAnsi="Cambria"/>
          <w:b/>
          <w:sz w:val="24"/>
        </w:rPr>
        <w:t xml:space="preserve">The Contract: </w:t>
      </w:r>
      <w:r w:rsidRPr="005E70C8">
        <w:rPr>
          <w:rFonts w:ascii="Cambria" w:hAnsi="Cambria"/>
          <w:sz w:val="24"/>
          <w:u w:val="single"/>
        </w:rPr>
        <w:t>Discussion Participants</w:t>
      </w:r>
      <w:r w:rsidRPr="005E70C8">
        <w:rPr>
          <w:rFonts w:ascii="Cambria" w:hAnsi="Cambria"/>
          <w:sz w:val="24"/>
        </w:rPr>
        <w:t>: 1) To p</w:t>
      </w:r>
      <w:r w:rsidR="004C27ED" w:rsidRPr="005E70C8">
        <w:rPr>
          <w:rFonts w:ascii="Cambria" w:hAnsi="Cambria"/>
          <w:sz w:val="24"/>
        </w:rPr>
        <w:t>repare thoroughly for</w:t>
      </w:r>
      <w:r w:rsidR="00B01553" w:rsidRPr="005E70C8">
        <w:rPr>
          <w:rFonts w:ascii="Cambria" w:hAnsi="Cambria"/>
          <w:sz w:val="24"/>
        </w:rPr>
        <w:t xml:space="preserve"> </w:t>
      </w:r>
      <w:r w:rsidRPr="005E70C8">
        <w:rPr>
          <w:rFonts w:ascii="Cambria" w:hAnsi="Cambria"/>
          <w:sz w:val="24"/>
        </w:rPr>
        <w:t>case discussion</w:t>
      </w:r>
      <w:r w:rsidR="004C27ED" w:rsidRPr="005E70C8">
        <w:rPr>
          <w:rFonts w:ascii="Cambria" w:hAnsi="Cambria"/>
          <w:sz w:val="24"/>
        </w:rPr>
        <w:t>s</w:t>
      </w:r>
      <w:r w:rsidRPr="005E70C8">
        <w:rPr>
          <w:rFonts w:ascii="Cambria" w:hAnsi="Cambria"/>
          <w:sz w:val="24"/>
        </w:rPr>
        <w:t>; to read the assigned material and apply the lessons and principles</w:t>
      </w:r>
      <w:r w:rsidR="004C27ED" w:rsidRPr="005E70C8">
        <w:rPr>
          <w:rFonts w:ascii="Cambria" w:hAnsi="Cambria"/>
          <w:sz w:val="24"/>
        </w:rPr>
        <w:t xml:space="preserve"> in the reading material to </w:t>
      </w:r>
      <w:r w:rsidRPr="005E70C8">
        <w:rPr>
          <w:rFonts w:ascii="Cambria" w:hAnsi="Cambria"/>
          <w:sz w:val="24"/>
        </w:rPr>
        <w:t>c</w:t>
      </w:r>
      <w:r w:rsidR="00B01553" w:rsidRPr="005E70C8">
        <w:rPr>
          <w:rFonts w:ascii="Cambria" w:hAnsi="Cambria"/>
          <w:sz w:val="24"/>
        </w:rPr>
        <w:t>ase</w:t>
      </w:r>
      <w:r w:rsidR="004C27ED" w:rsidRPr="005E70C8">
        <w:rPr>
          <w:rFonts w:ascii="Cambria" w:hAnsi="Cambria"/>
          <w:sz w:val="24"/>
        </w:rPr>
        <w:t>s</w:t>
      </w:r>
      <w:r w:rsidR="00B01553" w:rsidRPr="005E70C8">
        <w:rPr>
          <w:rFonts w:ascii="Cambria" w:hAnsi="Cambria"/>
          <w:sz w:val="24"/>
        </w:rPr>
        <w:t xml:space="preserve">.  2) To participate in class </w:t>
      </w:r>
      <w:r w:rsidR="00C92CD7" w:rsidRPr="005E70C8">
        <w:rPr>
          <w:rFonts w:ascii="Cambria" w:hAnsi="Cambria"/>
          <w:sz w:val="24"/>
        </w:rPr>
        <w:t>discussion</w:t>
      </w:r>
      <w:r w:rsidRPr="005E70C8">
        <w:rPr>
          <w:rFonts w:ascii="Cambria" w:hAnsi="Cambria"/>
          <w:sz w:val="24"/>
        </w:rPr>
        <w:t xml:space="preserve">. You learn by participating, by discussing your analyses and recommendations. You also learn how to present and defend your ideas. </w:t>
      </w:r>
      <w:r w:rsidR="00B01553" w:rsidRPr="005E70C8">
        <w:rPr>
          <w:rFonts w:ascii="Cambria" w:hAnsi="Cambria"/>
          <w:sz w:val="24"/>
        </w:rPr>
        <w:t xml:space="preserve"> </w:t>
      </w:r>
    </w:p>
    <w:p w14:paraId="6D247CD7" w14:textId="77777777" w:rsidR="00CA400D" w:rsidRDefault="00CA400D" w:rsidP="00CA400D">
      <w:pPr>
        <w:pStyle w:val="PlainText"/>
        <w:rPr>
          <w:rFonts w:ascii="Cambria" w:hAnsi="Cambria"/>
          <w:sz w:val="24"/>
          <w:u w:val="single"/>
        </w:rPr>
      </w:pPr>
    </w:p>
    <w:p w14:paraId="2BD622F7" w14:textId="77777777" w:rsidR="007536BD" w:rsidRPr="005E70C8" w:rsidRDefault="007536BD" w:rsidP="00CA400D">
      <w:pPr>
        <w:pStyle w:val="PlainText"/>
        <w:rPr>
          <w:rFonts w:ascii="Cambria" w:hAnsi="Cambria"/>
          <w:sz w:val="24"/>
        </w:rPr>
      </w:pPr>
      <w:r w:rsidRPr="005E70C8">
        <w:rPr>
          <w:rFonts w:ascii="Cambria" w:hAnsi="Cambria"/>
          <w:sz w:val="24"/>
          <w:u w:val="single"/>
        </w:rPr>
        <w:t>Instructor</w:t>
      </w:r>
      <w:r w:rsidR="00350426">
        <w:rPr>
          <w:rFonts w:ascii="Cambria" w:hAnsi="Cambria"/>
          <w:sz w:val="24"/>
          <w:u w:val="single"/>
        </w:rPr>
        <w:t>s</w:t>
      </w:r>
      <w:r w:rsidRPr="005E70C8">
        <w:rPr>
          <w:rFonts w:ascii="Cambria" w:hAnsi="Cambria"/>
          <w:sz w:val="24"/>
        </w:rPr>
        <w:t>: 1) To ask the right questions and to bring up the right issues for discussion.</w:t>
      </w:r>
      <w:r w:rsidR="00B01553" w:rsidRPr="005E70C8">
        <w:rPr>
          <w:rFonts w:ascii="Cambria" w:hAnsi="Cambria"/>
          <w:sz w:val="24"/>
        </w:rPr>
        <w:t xml:space="preserve">  </w:t>
      </w:r>
      <w:r w:rsidRPr="005E70C8">
        <w:rPr>
          <w:rFonts w:ascii="Cambria" w:hAnsi="Cambria"/>
          <w:sz w:val="24"/>
        </w:rPr>
        <w:t>2) To provide relevant knowledge and summarize the lessons learned from cases.</w:t>
      </w:r>
    </w:p>
    <w:p w14:paraId="51083612" w14:textId="77777777" w:rsidR="007536BD" w:rsidRPr="005E70C8" w:rsidRDefault="007536BD" w:rsidP="007536BD">
      <w:pPr>
        <w:pStyle w:val="PlainText"/>
        <w:rPr>
          <w:rFonts w:ascii="Cambria" w:hAnsi="Cambria"/>
          <w:sz w:val="24"/>
        </w:rPr>
      </w:pPr>
    </w:p>
    <w:p w14:paraId="430F304C" w14:textId="77777777" w:rsidR="007536BD" w:rsidRDefault="007536BD" w:rsidP="007536BD">
      <w:pPr>
        <w:pStyle w:val="PlainText"/>
        <w:rPr>
          <w:rFonts w:ascii="Cambria" w:hAnsi="Cambria"/>
          <w:sz w:val="24"/>
        </w:rPr>
      </w:pPr>
      <w:r w:rsidRPr="005E70C8">
        <w:rPr>
          <w:rFonts w:ascii="Cambria" w:hAnsi="Cambria"/>
          <w:b/>
          <w:sz w:val="24"/>
        </w:rPr>
        <w:t xml:space="preserve">The Right Answer: </w:t>
      </w:r>
      <w:r w:rsidR="008600CA">
        <w:rPr>
          <w:rFonts w:ascii="Cambria" w:hAnsi="Cambria"/>
          <w:sz w:val="24"/>
        </w:rPr>
        <w:t>In case analysis write</w:t>
      </w:r>
      <w:r w:rsidR="00C26786">
        <w:rPr>
          <w:rFonts w:ascii="Cambria" w:hAnsi="Cambria"/>
          <w:sz w:val="24"/>
        </w:rPr>
        <w:t>-</w:t>
      </w:r>
      <w:r w:rsidR="008600CA">
        <w:rPr>
          <w:rFonts w:ascii="Cambria" w:hAnsi="Cambria"/>
          <w:sz w:val="24"/>
        </w:rPr>
        <w:t>ups</w:t>
      </w:r>
      <w:r w:rsidRPr="005E70C8">
        <w:rPr>
          <w:rFonts w:ascii="Cambria" w:hAnsi="Cambria"/>
          <w:sz w:val="24"/>
        </w:rPr>
        <w:t xml:space="preserve"> and </w:t>
      </w:r>
      <w:r w:rsidR="008600CA">
        <w:rPr>
          <w:rFonts w:ascii="Cambria" w:hAnsi="Cambria"/>
          <w:sz w:val="24"/>
        </w:rPr>
        <w:t>discussions, there are</w:t>
      </w:r>
      <w:r w:rsidRPr="005E70C8">
        <w:rPr>
          <w:rFonts w:ascii="Cambria" w:hAnsi="Cambria"/>
          <w:sz w:val="24"/>
        </w:rPr>
        <w:t xml:space="preserve"> not </w:t>
      </w:r>
      <w:r w:rsidR="008600CA">
        <w:rPr>
          <w:rFonts w:ascii="Cambria" w:hAnsi="Cambria"/>
          <w:sz w:val="24"/>
        </w:rPr>
        <w:t>necessarily a</w:t>
      </w:r>
      <w:r w:rsidRPr="005E70C8">
        <w:rPr>
          <w:rFonts w:ascii="Cambria" w:hAnsi="Cambria"/>
          <w:sz w:val="24"/>
        </w:rPr>
        <w:t>ny right or wrong answers, just thorough or inadequate preparation, clear or fuz</w:t>
      </w:r>
      <w:r w:rsidR="0086506E" w:rsidRPr="005E70C8">
        <w:rPr>
          <w:rFonts w:ascii="Cambria" w:hAnsi="Cambria"/>
          <w:sz w:val="24"/>
        </w:rPr>
        <w:t>zy analysis and recommendations</w:t>
      </w:r>
      <w:r w:rsidRPr="005E70C8">
        <w:rPr>
          <w:rFonts w:ascii="Cambria" w:hAnsi="Cambria"/>
          <w:sz w:val="24"/>
        </w:rPr>
        <w:t xml:space="preserve"> and well or poorly organized thinking.</w:t>
      </w:r>
      <w:r w:rsidR="00B01553" w:rsidRPr="005E70C8">
        <w:rPr>
          <w:rFonts w:ascii="Cambria" w:hAnsi="Cambria"/>
          <w:sz w:val="24"/>
        </w:rPr>
        <w:t xml:space="preserve"> </w:t>
      </w:r>
      <w:r w:rsidRPr="005E70C8">
        <w:rPr>
          <w:rFonts w:ascii="Cambria" w:hAnsi="Cambria"/>
          <w:sz w:val="24"/>
        </w:rPr>
        <w:t>However, based on the ins</w:t>
      </w:r>
      <w:r w:rsidR="00311F5F">
        <w:rPr>
          <w:rFonts w:ascii="Cambria" w:hAnsi="Cambria"/>
          <w:sz w:val="24"/>
        </w:rPr>
        <w:t>tructor</w:t>
      </w:r>
      <w:r w:rsidR="0086506E" w:rsidRPr="005E70C8">
        <w:rPr>
          <w:rFonts w:ascii="Cambria" w:hAnsi="Cambria"/>
          <w:sz w:val="24"/>
        </w:rPr>
        <w:t>s</w:t>
      </w:r>
      <w:r w:rsidR="00311F5F">
        <w:rPr>
          <w:rFonts w:ascii="Cambria" w:hAnsi="Cambria"/>
          <w:sz w:val="24"/>
        </w:rPr>
        <w:t>’</w:t>
      </w:r>
      <w:r w:rsidR="0086506E" w:rsidRPr="005E70C8">
        <w:rPr>
          <w:rFonts w:ascii="Cambria" w:hAnsi="Cambria"/>
          <w:sz w:val="24"/>
        </w:rPr>
        <w:t xml:space="preserve"> knowledge, experience</w:t>
      </w:r>
      <w:r w:rsidR="00311F5F">
        <w:rPr>
          <w:rFonts w:ascii="Cambria" w:hAnsi="Cambria"/>
          <w:sz w:val="24"/>
        </w:rPr>
        <w:t xml:space="preserve"> and on their</w:t>
      </w:r>
      <w:r w:rsidRPr="005E70C8">
        <w:rPr>
          <w:rFonts w:ascii="Cambria" w:hAnsi="Cambria"/>
          <w:sz w:val="24"/>
        </w:rPr>
        <w:t xml:space="preserve"> understanding </w:t>
      </w:r>
      <w:r w:rsidR="008600CA">
        <w:rPr>
          <w:rFonts w:ascii="Cambria" w:hAnsi="Cambria"/>
          <w:sz w:val="24"/>
        </w:rPr>
        <w:t>of the literature on the problems involved</w:t>
      </w:r>
      <w:r w:rsidRPr="005E70C8">
        <w:rPr>
          <w:rFonts w:ascii="Cambria" w:hAnsi="Cambria"/>
          <w:sz w:val="24"/>
        </w:rPr>
        <w:t>, the instructor</w:t>
      </w:r>
      <w:r w:rsidR="00311F5F">
        <w:rPr>
          <w:rFonts w:ascii="Cambria" w:hAnsi="Cambria"/>
          <w:sz w:val="24"/>
        </w:rPr>
        <w:t>s</w:t>
      </w:r>
      <w:r w:rsidRPr="005E70C8">
        <w:rPr>
          <w:rFonts w:ascii="Cambria" w:hAnsi="Cambria"/>
          <w:sz w:val="24"/>
        </w:rPr>
        <w:t xml:space="preserve"> may determine some answers (analyses and recom</w:t>
      </w:r>
      <w:r w:rsidR="002E4E8E" w:rsidRPr="005E70C8">
        <w:rPr>
          <w:rFonts w:ascii="Cambria" w:hAnsi="Cambria"/>
          <w:sz w:val="24"/>
        </w:rPr>
        <w:t>mendations) are more appropriate</w:t>
      </w:r>
      <w:r w:rsidRPr="005E70C8">
        <w:rPr>
          <w:rFonts w:ascii="Cambria" w:hAnsi="Cambria"/>
          <w:sz w:val="24"/>
        </w:rPr>
        <w:t xml:space="preserve"> than others.</w:t>
      </w:r>
    </w:p>
    <w:p w14:paraId="38BCB2B2" w14:textId="77777777" w:rsidR="008600CA" w:rsidRDefault="008600CA" w:rsidP="007536BD">
      <w:pPr>
        <w:pStyle w:val="PlainText"/>
        <w:rPr>
          <w:rFonts w:ascii="Cambria" w:hAnsi="Cambria"/>
          <w:sz w:val="24"/>
        </w:rPr>
      </w:pPr>
    </w:p>
    <w:p w14:paraId="3A201D66" w14:textId="77777777" w:rsidR="008600CA" w:rsidRPr="00120EE3" w:rsidRDefault="008600CA" w:rsidP="007536BD">
      <w:pPr>
        <w:pStyle w:val="PlainText"/>
        <w:rPr>
          <w:rFonts w:ascii="Cambria" w:hAnsi="Cambria"/>
          <w:i/>
          <w:sz w:val="24"/>
        </w:rPr>
      </w:pPr>
      <w:r>
        <w:rPr>
          <w:rFonts w:ascii="Cambria" w:hAnsi="Cambria"/>
          <w:b/>
          <w:sz w:val="24"/>
        </w:rPr>
        <w:t xml:space="preserve">How To Write a Case Analysis: </w:t>
      </w:r>
      <w:r w:rsidR="00C26786">
        <w:rPr>
          <w:rFonts w:ascii="Cambria" w:hAnsi="Cambria"/>
          <w:sz w:val="24"/>
        </w:rPr>
        <w:t>W</w:t>
      </w:r>
      <w:r>
        <w:rPr>
          <w:rFonts w:ascii="Cambria" w:hAnsi="Cambria"/>
          <w:sz w:val="24"/>
        </w:rPr>
        <w:t>hen writing a case analysis</w:t>
      </w:r>
      <w:r w:rsidR="00311F5F">
        <w:rPr>
          <w:rFonts w:ascii="Cambria" w:hAnsi="Cambria"/>
          <w:sz w:val="24"/>
        </w:rPr>
        <w:t>, r</w:t>
      </w:r>
      <w:r w:rsidR="00C26786">
        <w:rPr>
          <w:rFonts w:ascii="Cambria" w:hAnsi="Cambria"/>
          <w:sz w:val="24"/>
        </w:rPr>
        <w:t xml:space="preserve">ead carefully </w:t>
      </w:r>
      <w:r>
        <w:rPr>
          <w:rFonts w:ascii="Cambria" w:hAnsi="Cambria"/>
          <w:sz w:val="24"/>
        </w:rPr>
        <w:t xml:space="preserve">the paper “How To Write a Case Analysis,” which can be found in the </w:t>
      </w:r>
      <w:hyperlink r:id="rId12" w:history="1">
        <w:r w:rsidR="00350426">
          <w:rPr>
            <w:rStyle w:val="Hyperlink"/>
            <w:rFonts w:ascii="Cambria" w:hAnsi="Cambria"/>
            <w:sz w:val="24"/>
          </w:rPr>
          <w:t>Papers by CW section of Charles Warner’s</w:t>
        </w:r>
        <w:r w:rsidRPr="008600CA">
          <w:rPr>
            <w:rStyle w:val="Hyperlink"/>
            <w:rFonts w:ascii="Cambria" w:hAnsi="Cambria"/>
            <w:sz w:val="24"/>
          </w:rPr>
          <w:t xml:space="preserve"> website.</w:t>
        </w:r>
      </w:hyperlink>
      <w:r w:rsidR="00C26786">
        <w:rPr>
          <w:rFonts w:ascii="Cambria" w:hAnsi="Cambria"/>
          <w:sz w:val="24"/>
        </w:rPr>
        <w:t xml:space="preserve"> </w:t>
      </w:r>
      <w:r w:rsidR="00C26786" w:rsidRPr="00120EE3">
        <w:rPr>
          <w:rFonts w:ascii="Cambria" w:hAnsi="Cambria"/>
          <w:i/>
          <w:sz w:val="24"/>
        </w:rPr>
        <w:t>Follow the instructions in the paper for how to structure the case write-up and how to format refer</w:t>
      </w:r>
      <w:r w:rsidR="00120EE3" w:rsidRPr="00120EE3">
        <w:rPr>
          <w:rFonts w:ascii="Cambria" w:hAnsi="Cambria"/>
          <w:i/>
          <w:sz w:val="24"/>
        </w:rPr>
        <w:t>e</w:t>
      </w:r>
      <w:r w:rsidR="00C26786" w:rsidRPr="00120EE3">
        <w:rPr>
          <w:rFonts w:ascii="Cambria" w:hAnsi="Cambria"/>
          <w:i/>
          <w:sz w:val="24"/>
        </w:rPr>
        <w:t>nces.</w:t>
      </w:r>
    </w:p>
    <w:p w14:paraId="7D149783" w14:textId="77777777" w:rsidR="00E8052A" w:rsidRPr="005E70C8" w:rsidRDefault="00E8052A" w:rsidP="007536BD">
      <w:pPr>
        <w:pStyle w:val="PlainText"/>
        <w:rPr>
          <w:rFonts w:ascii="Cambria" w:hAnsi="Cambria"/>
          <w:sz w:val="24"/>
        </w:rPr>
      </w:pPr>
    </w:p>
    <w:p w14:paraId="1A05650B" w14:textId="77777777" w:rsidR="00392BF3" w:rsidRPr="005E70C8" w:rsidRDefault="00AF19FB" w:rsidP="0017672D">
      <w:pPr>
        <w:rPr>
          <w:rFonts w:ascii="Cambria" w:hAnsi="Cambria"/>
        </w:rPr>
      </w:pPr>
      <w:r w:rsidRPr="005E70C8">
        <w:rPr>
          <w:rFonts w:ascii="Cambria" w:hAnsi="Cambria"/>
          <w:b/>
        </w:rPr>
        <w:t xml:space="preserve">Emailing Assignments: </w:t>
      </w:r>
      <w:r w:rsidRPr="005E70C8">
        <w:rPr>
          <w:rFonts w:ascii="Cambria" w:hAnsi="Cambria"/>
        </w:rPr>
        <w:t xml:space="preserve">Email all assignments to </w:t>
      </w:r>
      <w:hyperlink r:id="rId13" w:history="1">
        <w:r w:rsidR="00350426" w:rsidRPr="003705BD">
          <w:rPr>
            <w:rStyle w:val="Hyperlink"/>
            <w:rFonts w:ascii="Cambria" w:hAnsi="Cambria"/>
          </w:rPr>
          <w:t>warnerc@newschool.edu</w:t>
        </w:r>
      </w:hyperlink>
      <w:r w:rsidR="00350426">
        <w:rPr>
          <w:rFonts w:ascii="Cambria" w:hAnsi="Cambria"/>
        </w:rPr>
        <w:t xml:space="preserve"> and </w:t>
      </w:r>
      <w:hyperlink r:id="rId14" w:history="1">
        <w:r w:rsidR="00350426" w:rsidRPr="003705BD">
          <w:rPr>
            <w:rStyle w:val="Hyperlink"/>
            <w:rFonts w:ascii="Cambria" w:hAnsi="Cambria"/>
          </w:rPr>
          <w:t>mbassik@mdc-partners.com</w:t>
        </w:r>
      </w:hyperlink>
      <w:r w:rsidR="00350426">
        <w:rPr>
          <w:rFonts w:ascii="Cambria" w:hAnsi="Cambria"/>
        </w:rPr>
        <w:t xml:space="preserve">. </w:t>
      </w:r>
      <w:r w:rsidRPr="005E70C8">
        <w:rPr>
          <w:rFonts w:ascii="Cambria" w:hAnsi="Cambria"/>
        </w:rPr>
        <w:t>Unless otherwise notified</w:t>
      </w:r>
      <w:r w:rsidRPr="005E70C8">
        <w:rPr>
          <w:rFonts w:ascii="Cambria" w:hAnsi="Cambria"/>
          <w:i/>
        </w:rPr>
        <w:t>, cut and past</w:t>
      </w:r>
      <w:r w:rsidR="004E6AD3" w:rsidRPr="005E70C8">
        <w:rPr>
          <w:rFonts w:ascii="Cambria" w:hAnsi="Cambria"/>
          <w:i/>
        </w:rPr>
        <w:t>e</w:t>
      </w:r>
      <w:r w:rsidRPr="005E70C8">
        <w:rPr>
          <w:rFonts w:ascii="Cambria" w:hAnsi="Cambria"/>
          <w:i/>
        </w:rPr>
        <w:t xml:space="preserve"> assignments into your e</w:t>
      </w:r>
      <w:r w:rsidR="00C92CD7" w:rsidRPr="005E70C8">
        <w:rPr>
          <w:rFonts w:ascii="Cambria" w:hAnsi="Cambria"/>
          <w:i/>
        </w:rPr>
        <w:t>-</w:t>
      </w:r>
      <w:r w:rsidRPr="005E70C8">
        <w:rPr>
          <w:rFonts w:ascii="Cambria" w:hAnsi="Cambria"/>
          <w:i/>
        </w:rPr>
        <w:t>mail</w:t>
      </w:r>
      <w:r w:rsidRPr="005E70C8">
        <w:rPr>
          <w:rFonts w:ascii="Cambria" w:hAnsi="Cambria"/>
          <w:b/>
        </w:rPr>
        <w:t xml:space="preserve"> </w:t>
      </w:r>
      <w:r w:rsidRPr="005E70C8">
        <w:rPr>
          <w:rFonts w:ascii="Cambria" w:hAnsi="Cambria"/>
        </w:rPr>
        <w:t xml:space="preserve">(write them in Word first so you can spell check them and then cut and paste them into an email). </w:t>
      </w:r>
      <w:r w:rsidRPr="005E70C8">
        <w:rPr>
          <w:rFonts w:ascii="Cambria" w:hAnsi="Cambria"/>
          <w:b/>
        </w:rPr>
        <w:t xml:space="preserve"> </w:t>
      </w:r>
      <w:r w:rsidRPr="005E70C8">
        <w:rPr>
          <w:rFonts w:ascii="Cambria" w:hAnsi="Cambria"/>
          <w:i/>
        </w:rPr>
        <w:t>Do not send attachments</w:t>
      </w:r>
      <w:r w:rsidR="004E6AD3" w:rsidRPr="005E70C8">
        <w:rPr>
          <w:rFonts w:ascii="Cambria" w:hAnsi="Cambria"/>
          <w:i/>
        </w:rPr>
        <w:t xml:space="preserve"> unless otherwise indicated</w:t>
      </w:r>
      <w:r w:rsidRPr="005E70C8">
        <w:rPr>
          <w:rFonts w:ascii="Cambria" w:hAnsi="Cambria"/>
          <w:i/>
        </w:rPr>
        <w:t>,</w:t>
      </w:r>
      <w:r w:rsidRPr="005E70C8">
        <w:rPr>
          <w:rFonts w:ascii="Cambria" w:hAnsi="Cambria"/>
          <w:b/>
        </w:rPr>
        <w:t xml:space="preserve"> </w:t>
      </w:r>
      <w:r w:rsidR="009D7ED8">
        <w:rPr>
          <w:rFonts w:ascii="Cambria" w:hAnsi="Cambria"/>
        </w:rPr>
        <w:t>we</w:t>
      </w:r>
      <w:r w:rsidRPr="005E70C8">
        <w:rPr>
          <w:rFonts w:ascii="Cambria" w:hAnsi="Cambria"/>
        </w:rPr>
        <w:t xml:space="preserve"> will return e</w:t>
      </w:r>
      <w:r w:rsidR="009B592C" w:rsidRPr="005E70C8">
        <w:rPr>
          <w:rFonts w:ascii="Cambria" w:hAnsi="Cambria"/>
        </w:rPr>
        <w:t>-</w:t>
      </w:r>
      <w:r w:rsidRPr="005E70C8">
        <w:rPr>
          <w:rFonts w:ascii="Cambria" w:hAnsi="Cambria"/>
        </w:rPr>
        <w:t>mails that have attachments for those assignments that do not specifically require attachments.</w:t>
      </w:r>
    </w:p>
    <w:p w14:paraId="5C021290" w14:textId="77777777" w:rsidR="00AF19FB" w:rsidRPr="005E70C8" w:rsidRDefault="00AF19FB" w:rsidP="0017672D">
      <w:pPr>
        <w:rPr>
          <w:rFonts w:ascii="Cambria" w:hAnsi="Cambria"/>
        </w:rPr>
      </w:pPr>
      <w:r w:rsidRPr="005E70C8">
        <w:rPr>
          <w:rFonts w:ascii="Cambria" w:hAnsi="Cambria"/>
        </w:rPr>
        <w:t xml:space="preserve"> </w:t>
      </w:r>
    </w:p>
    <w:p w14:paraId="568F07A9" w14:textId="77777777" w:rsidR="002E4E8E" w:rsidRDefault="00EE4C8E" w:rsidP="007536BD">
      <w:pPr>
        <w:pStyle w:val="PlainText"/>
        <w:rPr>
          <w:rFonts w:ascii="Cambria" w:hAnsi="Cambria"/>
          <w:sz w:val="24"/>
        </w:rPr>
      </w:pPr>
      <w:r w:rsidRPr="005E70C8">
        <w:rPr>
          <w:rFonts w:ascii="Cambria" w:hAnsi="Cambria"/>
          <w:b/>
          <w:sz w:val="24"/>
        </w:rPr>
        <w:t>Discussing a Case In Class</w:t>
      </w:r>
      <w:r w:rsidR="007536BD" w:rsidRPr="005E70C8">
        <w:rPr>
          <w:rFonts w:ascii="Cambria" w:hAnsi="Cambria"/>
          <w:b/>
          <w:sz w:val="24"/>
        </w:rPr>
        <w:t xml:space="preserve">: </w:t>
      </w:r>
      <w:r w:rsidRPr="005E70C8">
        <w:rPr>
          <w:rFonts w:ascii="Cambria" w:hAnsi="Cambria"/>
          <w:sz w:val="24"/>
        </w:rPr>
        <w:t>When discussing a case in class</w:t>
      </w:r>
      <w:r w:rsidR="007536BD" w:rsidRPr="005E70C8">
        <w:rPr>
          <w:rFonts w:ascii="Cambria" w:hAnsi="Cambria"/>
          <w:sz w:val="24"/>
        </w:rPr>
        <w:t>, please follow the guidelin</w:t>
      </w:r>
      <w:r w:rsidR="00E73E3B">
        <w:rPr>
          <w:rFonts w:ascii="Cambria" w:hAnsi="Cambria"/>
          <w:sz w:val="24"/>
        </w:rPr>
        <w:t>es for writing a case analysis.</w:t>
      </w:r>
    </w:p>
    <w:p w14:paraId="4825C712" w14:textId="77777777" w:rsidR="00E73E3B" w:rsidRDefault="00E73E3B" w:rsidP="007536BD">
      <w:pPr>
        <w:pStyle w:val="PlainText"/>
        <w:rPr>
          <w:rFonts w:ascii="Cambria" w:hAnsi="Cambria"/>
          <w:sz w:val="24"/>
        </w:rPr>
      </w:pPr>
    </w:p>
    <w:p w14:paraId="6C52CDDC" w14:textId="77777777" w:rsidR="00E73E3B" w:rsidRPr="00E73E3B" w:rsidRDefault="00E73E3B" w:rsidP="007536BD">
      <w:pPr>
        <w:pStyle w:val="PlainText"/>
        <w:rPr>
          <w:rFonts w:ascii="Cambria" w:hAnsi="Cambria"/>
          <w:sz w:val="24"/>
          <w:szCs w:val="24"/>
        </w:rPr>
      </w:pPr>
      <w:r w:rsidRPr="00E73E3B">
        <w:rPr>
          <w:rFonts w:ascii="Cambria" w:hAnsi="Cambria"/>
          <w:b/>
          <w:bCs/>
          <w:sz w:val="24"/>
          <w:szCs w:val="24"/>
        </w:rPr>
        <w:t xml:space="preserve">Digital Portfolio: </w:t>
      </w:r>
      <w:r w:rsidRPr="00E73E3B">
        <w:rPr>
          <w:rFonts w:ascii="Cambria" w:hAnsi="Cambria"/>
          <w:bCs/>
          <w:sz w:val="24"/>
          <w:szCs w:val="24"/>
        </w:rPr>
        <w:t xml:space="preserve">Make sure you include your business plan presentation, documents and spreadsheets in your Digital Portfolio for </w:t>
      </w:r>
      <w:r w:rsidR="00957795">
        <w:rPr>
          <w:rFonts w:ascii="Cambria" w:hAnsi="Cambria"/>
          <w:bCs/>
          <w:sz w:val="24"/>
          <w:szCs w:val="24"/>
        </w:rPr>
        <w:t xml:space="preserve">a </w:t>
      </w:r>
      <w:r w:rsidRPr="00E73E3B">
        <w:rPr>
          <w:rFonts w:ascii="Cambria" w:hAnsi="Cambria"/>
          <w:bCs/>
          <w:sz w:val="24"/>
          <w:szCs w:val="24"/>
        </w:rPr>
        <w:t>MS degree or certificate.</w:t>
      </w:r>
    </w:p>
    <w:p w14:paraId="3FB06656" w14:textId="77777777" w:rsidR="00E855BB" w:rsidRPr="005E70C8" w:rsidRDefault="00E855BB" w:rsidP="007536BD">
      <w:pPr>
        <w:pStyle w:val="PlainText"/>
        <w:rPr>
          <w:rFonts w:ascii="Cambria" w:hAnsi="Cambria"/>
          <w:sz w:val="24"/>
        </w:rPr>
      </w:pPr>
    </w:p>
    <w:p w14:paraId="6D52BCFE" w14:textId="77777777" w:rsidR="0017672D" w:rsidRPr="005E70C8" w:rsidRDefault="00A02F74" w:rsidP="0017672D">
      <w:pPr>
        <w:pStyle w:val="NormalWeb"/>
        <w:spacing w:before="0" w:beforeAutospacing="0" w:after="0" w:afterAutospacing="0"/>
        <w:rPr>
          <w:rFonts w:ascii="Cambria" w:hAnsi="Cambria"/>
        </w:rPr>
      </w:pPr>
      <w:r w:rsidRPr="005E70C8">
        <w:rPr>
          <w:rFonts w:ascii="Cambria" w:hAnsi="Cambria"/>
          <w:b/>
        </w:rPr>
        <w:t xml:space="preserve">Teams and </w:t>
      </w:r>
      <w:r w:rsidR="0017672D" w:rsidRPr="005E70C8">
        <w:rPr>
          <w:rFonts w:ascii="Cambria" w:hAnsi="Cambria"/>
          <w:b/>
        </w:rPr>
        <w:t>Team Grades</w:t>
      </w:r>
    </w:p>
    <w:p w14:paraId="1A294E9E" w14:textId="77777777" w:rsidR="0017672D" w:rsidRPr="005E70C8" w:rsidRDefault="0017672D" w:rsidP="0017672D">
      <w:pPr>
        <w:pStyle w:val="NormalWeb"/>
        <w:spacing w:before="0" w:beforeAutospacing="0" w:after="0" w:afterAutospacing="0"/>
        <w:rPr>
          <w:rFonts w:ascii="Cambria" w:hAnsi="Cambria"/>
        </w:rPr>
      </w:pPr>
      <w:r w:rsidRPr="005E70C8">
        <w:rPr>
          <w:rFonts w:ascii="Cambria" w:hAnsi="Cambria"/>
        </w:rPr>
        <w:t>The</w:t>
      </w:r>
      <w:r w:rsidR="00392BF3" w:rsidRPr="005E70C8">
        <w:rPr>
          <w:rFonts w:ascii="Cambria" w:hAnsi="Cambria"/>
        </w:rPr>
        <w:t xml:space="preserve"> class will be divided into</w:t>
      </w:r>
      <w:r w:rsidR="003838DC" w:rsidRPr="005E70C8">
        <w:rPr>
          <w:rFonts w:ascii="Cambria" w:hAnsi="Cambria"/>
        </w:rPr>
        <w:t xml:space="preserve"> teams for the purpose of creating</w:t>
      </w:r>
      <w:r w:rsidR="0086506E" w:rsidRPr="005E70C8">
        <w:rPr>
          <w:rFonts w:ascii="Cambria" w:hAnsi="Cambria"/>
        </w:rPr>
        <w:t xml:space="preserve"> a sales presentation</w:t>
      </w:r>
      <w:r w:rsidR="000619A5">
        <w:rPr>
          <w:rFonts w:ascii="Cambria" w:hAnsi="Cambria"/>
        </w:rPr>
        <w:t xml:space="preserve"> to be presented</w:t>
      </w:r>
      <w:r w:rsidR="00E855BB">
        <w:rPr>
          <w:rFonts w:ascii="Cambria" w:hAnsi="Cambria"/>
        </w:rPr>
        <w:t xml:space="preserve"> at the end of the semester.</w:t>
      </w:r>
    </w:p>
    <w:p w14:paraId="3DB9BE11" w14:textId="77777777" w:rsidR="00D55C96" w:rsidRDefault="00D55C96" w:rsidP="00D55C96">
      <w:pPr>
        <w:pStyle w:val="NormalWeb"/>
        <w:spacing w:before="0" w:beforeAutospacing="0" w:after="0" w:afterAutospacing="0"/>
        <w:rPr>
          <w:rFonts w:ascii="Cambria" w:hAnsi="Cambria"/>
        </w:rPr>
      </w:pPr>
    </w:p>
    <w:p w14:paraId="19BD74A2" w14:textId="77777777" w:rsidR="006061DC" w:rsidRDefault="0017672D" w:rsidP="00D55C96">
      <w:pPr>
        <w:pStyle w:val="NormalWeb"/>
        <w:spacing w:before="0" w:beforeAutospacing="0" w:after="0" w:afterAutospacing="0"/>
        <w:rPr>
          <w:rFonts w:ascii="Cambria" w:hAnsi="Cambria"/>
        </w:rPr>
      </w:pPr>
      <w:r w:rsidRPr="005E70C8">
        <w:rPr>
          <w:rFonts w:ascii="Cambria" w:hAnsi="Cambria"/>
        </w:rPr>
        <w:t>A</w:t>
      </w:r>
      <w:r w:rsidR="00E855BB">
        <w:rPr>
          <w:rFonts w:ascii="Cambria" w:hAnsi="Cambria"/>
        </w:rPr>
        <w:t>lso, a</w:t>
      </w:r>
      <w:r w:rsidRPr="005E70C8">
        <w:rPr>
          <w:rFonts w:ascii="Cambria" w:hAnsi="Cambria"/>
        </w:rPr>
        <w:t>t the end of the semes</w:t>
      </w:r>
      <w:r w:rsidR="003838DC" w:rsidRPr="005E70C8">
        <w:rPr>
          <w:rFonts w:ascii="Cambria" w:hAnsi="Cambria"/>
        </w:rPr>
        <w:t xml:space="preserve">ter, </w:t>
      </w:r>
      <w:r w:rsidR="00AF5F3E" w:rsidRPr="005E70C8">
        <w:rPr>
          <w:rFonts w:ascii="Cambria" w:hAnsi="Cambria"/>
        </w:rPr>
        <w:t>student</w:t>
      </w:r>
      <w:r w:rsidR="003838DC" w:rsidRPr="005E70C8">
        <w:rPr>
          <w:rFonts w:ascii="Cambria" w:hAnsi="Cambria"/>
        </w:rPr>
        <w:t>s</w:t>
      </w:r>
      <w:r w:rsidR="00AF5F3E" w:rsidRPr="005E70C8">
        <w:rPr>
          <w:rFonts w:ascii="Cambria" w:hAnsi="Cambria"/>
        </w:rPr>
        <w:t xml:space="preserve"> will grade </w:t>
      </w:r>
      <w:r w:rsidRPr="005E70C8">
        <w:rPr>
          <w:rFonts w:ascii="Cambria" w:hAnsi="Cambria"/>
        </w:rPr>
        <w:t>each team member on his/her contribution</w:t>
      </w:r>
      <w:r w:rsidR="005C61AD" w:rsidRPr="005E70C8">
        <w:rPr>
          <w:rFonts w:ascii="Cambria" w:hAnsi="Cambria"/>
        </w:rPr>
        <w:t xml:space="preserve"> to</w:t>
      </w:r>
      <w:r w:rsidRPr="005E70C8">
        <w:rPr>
          <w:rFonts w:ascii="Cambria" w:hAnsi="Cambria"/>
        </w:rPr>
        <w:t xml:space="preserve"> a</w:t>
      </w:r>
      <w:r w:rsidR="00350426">
        <w:rPr>
          <w:rFonts w:ascii="Cambria" w:hAnsi="Cambria"/>
        </w:rPr>
        <w:t>nd cooperation i</w:t>
      </w:r>
      <w:r w:rsidR="00A02F74" w:rsidRPr="005E70C8">
        <w:rPr>
          <w:rFonts w:ascii="Cambria" w:hAnsi="Cambria"/>
        </w:rPr>
        <w:t xml:space="preserve">n </w:t>
      </w:r>
      <w:r w:rsidR="009D7ED8">
        <w:rPr>
          <w:rFonts w:ascii="Cambria" w:hAnsi="Cambria"/>
        </w:rPr>
        <w:t xml:space="preserve">class discussions and </w:t>
      </w:r>
      <w:r w:rsidR="00350426">
        <w:rPr>
          <w:rFonts w:ascii="Cambria" w:hAnsi="Cambria"/>
        </w:rPr>
        <w:t xml:space="preserve">on </w:t>
      </w:r>
      <w:r w:rsidR="00A02F74" w:rsidRPr="005E70C8">
        <w:rPr>
          <w:rFonts w:ascii="Cambria" w:hAnsi="Cambria"/>
        </w:rPr>
        <w:t>the team project</w:t>
      </w:r>
      <w:r w:rsidR="008600CA">
        <w:rPr>
          <w:rFonts w:ascii="Cambria" w:hAnsi="Cambria"/>
        </w:rPr>
        <w:t xml:space="preserve">. </w:t>
      </w:r>
      <w:r w:rsidRPr="005E70C8">
        <w:rPr>
          <w:rFonts w:ascii="Cambria" w:hAnsi="Cambria"/>
        </w:rPr>
        <w:t xml:space="preserve">Each </w:t>
      </w:r>
      <w:r w:rsidR="003838DC" w:rsidRPr="005E70C8">
        <w:rPr>
          <w:rFonts w:ascii="Cambria" w:hAnsi="Cambria"/>
        </w:rPr>
        <w:t>person on a</w:t>
      </w:r>
      <w:r w:rsidRPr="005E70C8">
        <w:rPr>
          <w:rFonts w:ascii="Cambria" w:hAnsi="Cambria"/>
        </w:rPr>
        <w:t xml:space="preserve"> </w:t>
      </w:r>
      <w:r w:rsidR="009D7ED8">
        <w:rPr>
          <w:rFonts w:ascii="Cambria" w:hAnsi="Cambria"/>
        </w:rPr>
        <w:t>t</w:t>
      </w:r>
      <w:r w:rsidRPr="005E70C8">
        <w:rPr>
          <w:rFonts w:ascii="Cambria" w:hAnsi="Cambria"/>
        </w:rPr>
        <w:t>eam will receive the team’s g</w:t>
      </w:r>
      <w:r w:rsidR="009D7ED8">
        <w:rPr>
          <w:rFonts w:ascii="Cambria" w:hAnsi="Cambria"/>
        </w:rPr>
        <w:t>rade we</w:t>
      </w:r>
      <w:r w:rsidR="00A21520">
        <w:rPr>
          <w:rFonts w:ascii="Cambria" w:hAnsi="Cambria"/>
        </w:rPr>
        <w:t xml:space="preserve"> give on the sales presentation </w:t>
      </w:r>
      <w:r w:rsidRPr="005E70C8">
        <w:rPr>
          <w:rFonts w:ascii="Cambria" w:hAnsi="Cambria"/>
        </w:rPr>
        <w:t xml:space="preserve">and </w:t>
      </w:r>
      <w:r w:rsidR="003838DC" w:rsidRPr="005E70C8">
        <w:rPr>
          <w:rFonts w:ascii="Cambria" w:hAnsi="Cambria"/>
        </w:rPr>
        <w:t>the Team Grade</w:t>
      </w:r>
      <w:r w:rsidR="009D7ED8">
        <w:rPr>
          <w:rFonts w:ascii="Cambria" w:hAnsi="Cambria"/>
        </w:rPr>
        <w:t>s</w:t>
      </w:r>
      <w:r w:rsidR="003838DC" w:rsidRPr="005E70C8">
        <w:rPr>
          <w:rFonts w:ascii="Cambria" w:hAnsi="Cambria"/>
        </w:rPr>
        <w:t xml:space="preserve"> will be an</w:t>
      </w:r>
      <w:r w:rsidRPr="005E70C8">
        <w:rPr>
          <w:rFonts w:ascii="Cambria" w:hAnsi="Cambria"/>
        </w:rPr>
        <w:t xml:space="preserve"> average </w:t>
      </w:r>
      <w:r w:rsidR="003838DC" w:rsidRPr="005E70C8">
        <w:rPr>
          <w:rFonts w:ascii="Cambria" w:hAnsi="Cambria"/>
        </w:rPr>
        <w:t xml:space="preserve">of the </w:t>
      </w:r>
      <w:r w:rsidRPr="005E70C8">
        <w:rPr>
          <w:rFonts w:ascii="Cambria" w:hAnsi="Cambria"/>
        </w:rPr>
        <w:t>grade</w:t>
      </w:r>
      <w:r w:rsidR="003838DC" w:rsidRPr="005E70C8">
        <w:rPr>
          <w:rFonts w:ascii="Cambria" w:hAnsi="Cambria"/>
        </w:rPr>
        <w:t>s</w:t>
      </w:r>
      <w:r w:rsidRPr="005E70C8">
        <w:rPr>
          <w:rFonts w:ascii="Cambria" w:hAnsi="Cambria"/>
        </w:rPr>
        <w:t xml:space="preserve"> given by other </w:t>
      </w:r>
      <w:r w:rsidR="00392BF3" w:rsidRPr="005E70C8">
        <w:rPr>
          <w:rFonts w:ascii="Cambria" w:hAnsi="Cambria"/>
        </w:rPr>
        <w:t xml:space="preserve">team </w:t>
      </w:r>
      <w:r w:rsidR="00A02F74" w:rsidRPr="005E70C8">
        <w:rPr>
          <w:rFonts w:ascii="Cambria" w:hAnsi="Cambria"/>
        </w:rPr>
        <w:t>members.</w:t>
      </w:r>
      <w:r w:rsidR="007B3731" w:rsidRPr="005E70C8">
        <w:rPr>
          <w:rFonts w:ascii="Cambria" w:hAnsi="Cambria"/>
        </w:rPr>
        <w:t xml:space="preserve"> </w:t>
      </w:r>
    </w:p>
    <w:p w14:paraId="14303841" w14:textId="77777777" w:rsidR="006061DC" w:rsidRDefault="006061DC" w:rsidP="006061DC">
      <w:pPr>
        <w:pStyle w:val="Heading2"/>
        <w:rPr>
          <w:rFonts w:ascii="Cambria" w:hAnsi="Cambria"/>
          <w:b w:val="0"/>
          <w:i w:val="0"/>
          <w:color w:val="262626"/>
          <w:sz w:val="24"/>
          <w:szCs w:val="24"/>
        </w:rPr>
      </w:pPr>
      <w:r w:rsidRPr="007514B0">
        <w:rPr>
          <w:rFonts w:ascii="Times New Roman" w:hAnsi="Times New Roman"/>
          <w:i w:val="0"/>
          <w:sz w:val="24"/>
          <w:szCs w:val="24"/>
        </w:rPr>
        <w:t>Student Disability Services.</w:t>
      </w:r>
      <w:r>
        <w:rPr>
          <w:rFonts w:ascii="Times New Roman" w:hAnsi="Times New Roman"/>
          <w:i w:val="0"/>
        </w:rPr>
        <w:t xml:space="preserve"> </w:t>
      </w:r>
      <w:r w:rsidRPr="004E7959">
        <w:rPr>
          <w:rFonts w:ascii="Times New Roman" w:hAnsi="Times New Roman"/>
          <w:b w:val="0"/>
          <w:i w:val="0"/>
          <w:color w:val="262626"/>
          <w:sz w:val="24"/>
          <w:szCs w:val="24"/>
        </w:rPr>
        <w:t xml:space="preserve">In keeping with the university’s policy of providing equal </w:t>
      </w:r>
      <w:r w:rsidRPr="006813BE">
        <w:rPr>
          <w:rFonts w:ascii="Cambria" w:hAnsi="Cambria"/>
          <w:b w:val="0"/>
          <w:i w:val="0"/>
          <w:color w:val="262626"/>
          <w:sz w:val="24"/>
          <w:szCs w:val="24"/>
        </w:rPr>
        <w:t xml:space="preserve">access for students with disabilities, any student with a disability who needs academic accommodations is welcome to meet with me privately. All conversations will be kept confidential. Students requesting any accommodations will also need to contact Student Disability Service (SDS) at </w:t>
      </w:r>
      <w:hyperlink r:id="rId15" w:history="1">
        <w:r w:rsidRPr="006813BE">
          <w:rPr>
            <w:rStyle w:val="Hyperlink"/>
            <w:rFonts w:ascii="Cambria" w:hAnsi="Cambria"/>
            <w:b w:val="0"/>
            <w:i w:val="0"/>
            <w:sz w:val="24"/>
            <w:szCs w:val="24"/>
          </w:rPr>
          <w:t>http://www.newschool.edu/student-services/student-disability-services/</w:t>
        </w:r>
      </w:hyperlink>
      <w:r w:rsidRPr="006813BE">
        <w:rPr>
          <w:rFonts w:ascii="Cambria" w:hAnsi="Cambria"/>
          <w:b w:val="0"/>
          <w:i w:val="0"/>
          <w:color w:val="262626"/>
          <w:sz w:val="24"/>
          <w:szCs w:val="24"/>
        </w:rPr>
        <w:t xml:space="preserve"> SDS will conduct an intake and, if appropriate, the Director will provide an academic accommodation notification letter for you to bring to me. At that point, I will review the letter with you and discuss these accommodations in relation to this course.</w:t>
      </w:r>
    </w:p>
    <w:p w14:paraId="32D9FE63" w14:textId="77777777" w:rsidR="008C296C" w:rsidRPr="008C296C" w:rsidRDefault="008C296C" w:rsidP="008C296C"/>
    <w:p w14:paraId="7C0DA759" w14:textId="77777777" w:rsidR="008C296C" w:rsidRPr="000A3007" w:rsidRDefault="008C296C" w:rsidP="008C296C">
      <w:pPr>
        <w:widowControl w:val="0"/>
        <w:autoSpaceDE w:val="0"/>
        <w:autoSpaceDN w:val="0"/>
        <w:adjustRightInd w:val="0"/>
        <w:rPr>
          <w:rFonts w:asciiTheme="minorHAnsi" w:hAnsiTheme="minorHAnsi" w:cs="Arial"/>
        </w:rPr>
      </w:pPr>
      <w:r w:rsidRPr="000A3007">
        <w:rPr>
          <w:rFonts w:asciiTheme="minorHAnsi" w:hAnsiTheme="minorHAnsi" w:cs="Arial"/>
          <w:b/>
        </w:rPr>
        <w:t>The University Learning Center.</w:t>
      </w:r>
      <w:r w:rsidRPr="000A3007">
        <w:rPr>
          <w:rFonts w:asciiTheme="minorHAnsi" w:hAnsiTheme="minorHAnsi" w:cs="Arial"/>
        </w:rPr>
        <w:t xml:space="preserve"> </w:t>
      </w:r>
      <w:r>
        <w:rPr>
          <w:rFonts w:asciiTheme="minorHAnsi" w:hAnsiTheme="minorHAnsi" w:cs="Arial"/>
        </w:rPr>
        <w:t xml:space="preserve">The ULC </w:t>
      </w:r>
      <w:r w:rsidRPr="000A3007">
        <w:rPr>
          <w:rFonts w:asciiTheme="minorHAnsi" w:hAnsiTheme="minorHAnsi" w:cs="Arial"/>
        </w:rPr>
        <w:t>provides individual tutoring sessions in writing, ESL, math and economics. Sessions are interactive, with tutor and student participating equally. Appoin</w:t>
      </w:r>
      <w:r>
        <w:rPr>
          <w:rFonts w:asciiTheme="minorHAnsi" w:hAnsiTheme="minorHAnsi" w:cs="Arial"/>
        </w:rPr>
        <w:t>t</w:t>
      </w:r>
      <w:r w:rsidRPr="000A3007">
        <w:rPr>
          <w:rFonts w:asciiTheme="minorHAnsi" w:hAnsiTheme="minorHAnsi" w:cs="Arial"/>
        </w:rPr>
        <w:t xml:space="preserve">ments can be scheduled on </w:t>
      </w:r>
      <w:hyperlink r:id="rId16" w:history="1">
        <w:r w:rsidRPr="000A3007">
          <w:rPr>
            <w:rFonts w:asciiTheme="minorHAnsi" w:hAnsiTheme="minorHAnsi" w:cs="Arial"/>
            <w:color w:val="386EFF"/>
            <w:u w:val="single" w:color="386EFF"/>
          </w:rPr>
          <w:t>Starfish</w:t>
        </w:r>
      </w:hyperlink>
      <w:r w:rsidRPr="000A3007">
        <w:rPr>
          <w:rFonts w:asciiTheme="minorHAnsi" w:hAnsiTheme="minorHAnsi" w:cs="Arial"/>
        </w:rPr>
        <w:t xml:space="preserve"> or stop by for a walk-in session, available every hour from 10:00am to 7:00pm. The</w:t>
      </w:r>
      <w:r>
        <w:rPr>
          <w:rFonts w:asciiTheme="minorHAnsi" w:hAnsiTheme="minorHAnsi" w:cs="Arial"/>
        </w:rPr>
        <w:t xml:space="preserve"> ULC is located on the 6th floor</w:t>
      </w:r>
      <w:r w:rsidRPr="000A3007">
        <w:rPr>
          <w:rFonts w:asciiTheme="minorHAnsi" w:hAnsiTheme="minorHAnsi" w:cs="Arial"/>
        </w:rPr>
        <w:t xml:space="preserve"> of 66 West 12th Street. For more</w:t>
      </w:r>
      <w:r>
        <w:rPr>
          <w:rFonts w:asciiTheme="minorHAnsi" w:hAnsiTheme="minorHAnsi" w:cs="Arial"/>
        </w:rPr>
        <w:t xml:space="preserve"> information, please visit the website at </w:t>
      </w:r>
      <w:hyperlink r:id="rId17" w:history="1">
        <w:r w:rsidRPr="000A3007">
          <w:rPr>
            <w:rFonts w:asciiTheme="minorHAnsi" w:hAnsiTheme="minorHAnsi" w:cs="Arial"/>
            <w:color w:val="386EFF"/>
            <w:u w:val="single" w:color="386EFF"/>
          </w:rPr>
          <w:t>http://www.newschool.edu/learning-center/</w:t>
        </w:r>
      </w:hyperlink>
      <w:r w:rsidRPr="000A3007">
        <w:rPr>
          <w:rFonts w:asciiTheme="minorHAnsi" w:hAnsiTheme="minorHAnsi" w:cs="Arial"/>
        </w:rPr>
        <w:t>. </w:t>
      </w:r>
    </w:p>
    <w:p w14:paraId="163CE591" w14:textId="77777777" w:rsidR="000317D9" w:rsidRPr="006813BE" w:rsidRDefault="000317D9" w:rsidP="006061DC">
      <w:pPr>
        <w:rPr>
          <w:rFonts w:ascii="Cambria" w:hAnsi="Cambria"/>
        </w:rPr>
      </w:pPr>
    </w:p>
    <w:p w14:paraId="05D77F00" w14:textId="77777777" w:rsidR="006061DC" w:rsidRPr="006813BE" w:rsidRDefault="006061DC" w:rsidP="006061DC">
      <w:pPr>
        <w:widowControl w:val="0"/>
        <w:tabs>
          <w:tab w:val="left" w:pos="220"/>
          <w:tab w:val="left" w:pos="720"/>
        </w:tabs>
        <w:autoSpaceDE w:val="0"/>
        <w:autoSpaceDN w:val="0"/>
        <w:adjustRightInd w:val="0"/>
        <w:spacing w:after="240"/>
        <w:rPr>
          <w:rFonts w:ascii="Cambria" w:hAnsi="Cambria"/>
          <w:color w:val="4A4433"/>
        </w:rPr>
      </w:pPr>
      <w:r w:rsidRPr="006813BE">
        <w:rPr>
          <w:rFonts w:ascii="Cambria" w:hAnsi="Cambria"/>
          <w:b/>
        </w:rPr>
        <w:t xml:space="preserve">Academic Honesty.  </w:t>
      </w:r>
      <w:r w:rsidRPr="006813BE">
        <w:rPr>
          <w:rFonts w:ascii="Cambria" w:hAnsi="Cambria"/>
        </w:rPr>
        <w:t xml:space="preserve">Students are expected to adhere to The New School’s academic honesty policies, which can be found at </w:t>
      </w:r>
      <w:hyperlink r:id="rId18" w:history="1">
        <w:r w:rsidRPr="006813BE">
          <w:rPr>
            <w:rStyle w:val="Hyperlink"/>
            <w:rFonts w:ascii="Cambria" w:hAnsi="Cambria"/>
          </w:rPr>
          <w:t>www.newschool.edu/WorkArea/DownloadAsset.aspx?id=81698</w:t>
        </w:r>
      </w:hyperlink>
      <w:r w:rsidRPr="006813BE">
        <w:rPr>
          <w:rFonts w:ascii="Cambria" w:hAnsi="Cambria"/>
          <w:color w:val="4A4433"/>
        </w:rPr>
        <w:t xml:space="preserve">. </w:t>
      </w:r>
    </w:p>
    <w:p w14:paraId="372FD966" w14:textId="77777777" w:rsidR="00EE4C8E" w:rsidRPr="006813BE" w:rsidRDefault="006061DC" w:rsidP="006061DC">
      <w:pPr>
        <w:widowControl w:val="0"/>
        <w:tabs>
          <w:tab w:val="left" w:pos="220"/>
          <w:tab w:val="left" w:pos="720"/>
        </w:tabs>
        <w:autoSpaceDE w:val="0"/>
        <w:autoSpaceDN w:val="0"/>
        <w:adjustRightInd w:val="0"/>
        <w:spacing w:after="240"/>
        <w:rPr>
          <w:rFonts w:ascii="Cambria" w:hAnsi="Cambria"/>
        </w:rPr>
      </w:pPr>
      <w:r w:rsidRPr="006813BE">
        <w:rPr>
          <w:rFonts w:ascii="Cambria" w:hAnsi="Cambria"/>
          <w:b/>
          <w:color w:val="4A4433"/>
        </w:rPr>
        <w:t xml:space="preserve">Attendance.  </w:t>
      </w:r>
      <w:r w:rsidRPr="006813BE">
        <w:rPr>
          <w:rFonts w:ascii="Cambria" w:hAnsi="Cambria"/>
          <w:color w:val="4A4433"/>
        </w:rPr>
        <w:t xml:space="preserve">Students who have more than three </w:t>
      </w:r>
      <w:r w:rsidRPr="006813BE">
        <w:rPr>
          <w:rFonts w:ascii="Cambria" w:hAnsi="Cambria"/>
          <w:i/>
          <w:color w:val="4A4433"/>
        </w:rPr>
        <w:t>unexcused</w:t>
      </w:r>
      <w:r w:rsidRPr="006813BE">
        <w:rPr>
          <w:rFonts w:ascii="Cambria" w:hAnsi="Cambria"/>
          <w:color w:val="4A4433"/>
        </w:rPr>
        <w:t xml:space="preserve"> absences cannot pass the course.</w:t>
      </w:r>
      <w:r w:rsidRPr="006813BE">
        <w:rPr>
          <w:rFonts w:ascii="Cambria" w:hAnsi="Cambria" w:cs="Calibri"/>
          <w:color w:val="4A4433"/>
        </w:rPr>
        <w:t xml:space="preserve"> </w:t>
      </w:r>
      <w:r w:rsidRPr="006813BE">
        <w:rPr>
          <w:rFonts w:ascii="Cambria" w:hAnsi="Cambria"/>
          <w:color w:val="4A4433"/>
        </w:rPr>
        <w:t>If you cannot</w:t>
      </w:r>
      <w:r w:rsidR="009D7ED8">
        <w:rPr>
          <w:rFonts w:ascii="Cambria" w:hAnsi="Cambria"/>
          <w:color w:val="4A4433"/>
        </w:rPr>
        <w:t xml:space="preserve"> make a class, please contact the instructors</w:t>
      </w:r>
      <w:r w:rsidRPr="006813BE">
        <w:rPr>
          <w:rFonts w:ascii="Cambria" w:hAnsi="Cambria"/>
          <w:color w:val="4A4433"/>
        </w:rPr>
        <w:t xml:space="preserve"> beforehand.</w:t>
      </w:r>
    </w:p>
    <w:p w14:paraId="41B3F2F3" w14:textId="77777777" w:rsidR="00FF2220" w:rsidRPr="005E70C8" w:rsidRDefault="00696E3A" w:rsidP="007536BD">
      <w:pPr>
        <w:pStyle w:val="PlainText"/>
        <w:rPr>
          <w:rFonts w:ascii="Cambria" w:hAnsi="Cambria"/>
          <w:b/>
          <w:sz w:val="28"/>
          <w:szCs w:val="28"/>
        </w:rPr>
      </w:pPr>
      <w:r w:rsidRPr="005E70C8">
        <w:rPr>
          <w:rFonts w:ascii="Cambria" w:hAnsi="Cambria"/>
          <w:b/>
          <w:sz w:val="28"/>
          <w:szCs w:val="28"/>
        </w:rPr>
        <w:t>Grading</w:t>
      </w:r>
    </w:p>
    <w:p w14:paraId="2F7C2666" w14:textId="23DF402F" w:rsidR="00702B3E" w:rsidRPr="005E70C8" w:rsidRDefault="00E855BB" w:rsidP="007536BD">
      <w:pPr>
        <w:pStyle w:val="PlainText"/>
        <w:numPr>
          <w:ilvl w:val="0"/>
          <w:numId w:val="11"/>
        </w:numPr>
        <w:rPr>
          <w:rFonts w:ascii="Cambria" w:hAnsi="Cambria"/>
          <w:sz w:val="24"/>
          <w:szCs w:val="24"/>
        </w:rPr>
      </w:pPr>
      <w:r>
        <w:rPr>
          <w:rFonts w:ascii="Cambria" w:hAnsi="Cambria"/>
          <w:sz w:val="24"/>
          <w:szCs w:val="24"/>
        </w:rPr>
        <w:t>Five</w:t>
      </w:r>
      <w:r w:rsidR="00B65054" w:rsidRPr="005E70C8">
        <w:rPr>
          <w:rFonts w:ascii="Cambria" w:hAnsi="Cambria"/>
          <w:sz w:val="24"/>
          <w:szCs w:val="24"/>
        </w:rPr>
        <w:t xml:space="preserve"> case study analyses</w:t>
      </w:r>
      <w:r w:rsidR="003838DC" w:rsidRPr="005E70C8">
        <w:rPr>
          <w:rFonts w:ascii="Cambria" w:hAnsi="Cambria"/>
          <w:sz w:val="24"/>
          <w:szCs w:val="24"/>
        </w:rPr>
        <w:t xml:space="preserve"> (12% each):</w:t>
      </w:r>
      <w:r w:rsidR="00477377">
        <w:rPr>
          <w:rFonts w:ascii="Cambria" w:hAnsi="Cambria"/>
          <w:sz w:val="24"/>
          <w:szCs w:val="24"/>
        </w:rPr>
        <w:t xml:space="preserve"> </w:t>
      </w:r>
      <w:r w:rsidR="000619A5">
        <w:rPr>
          <w:rFonts w:ascii="Cambria" w:hAnsi="Cambria"/>
          <w:sz w:val="24"/>
          <w:szCs w:val="24"/>
        </w:rPr>
        <w:t>*</w:t>
      </w:r>
      <w:r w:rsidR="003838DC" w:rsidRPr="005E70C8">
        <w:rPr>
          <w:rFonts w:ascii="Cambria" w:hAnsi="Cambria"/>
          <w:sz w:val="24"/>
          <w:szCs w:val="24"/>
        </w:rPr>
        <w:tab/>
      </w:r>
      <w:r w:rsidR="003838DC" w:rsidRPr="005E70C8">
        <w:rPr>
          <w:rFonts w:ascii="Cambria" w:hAnsi="Cambria"/>
          <w:sz w:val="24"/>
          <w:szCs w:val="24"/>
        </w:rPr>
        <w:tab/>
      </w:r>
      <w:r w:rsidR="0092139B">
        <w:rPr>
          <w:rFonts w:ascii="Cambria" w:hAnsi="Cambria"/>
          <w:sz w:val="24"/>
          <w:szCs w:val="24"/>
        </w:rPr>
        <w:t>60</w:t>
      </w:r>
      <w:r w:rsidR="00696E3A" w:rsidRPr="005E70C8">
        <w:rPr>
          <w:rFonts w:ascii="Cambria" w:hAnsi="Cambria"/>
          <w:sz w:val="24"/>
          <w:szCs w:val="24"/>
        </w:rPr>
        <w:t>%</w:t>
      </w:r>
    </w:p>
    <w:p w14:paraId="48D9F3E4" w14:textId="77777777" w:rsidR="00702B3E" w:rsidRPr="005E70C8" w:rsidRDefault="00702B3E" w:rsidP="007536BD">
      <w:pPr>
        <w:pStyle w:val="PlainText"/>
        <w:numPr>
          <w:ilvl w:val="0"/>
          <w:numId w:val="11"/>
        </w:numPr>
        <w:rPr>
          <w:rFonts w:ascii="Cambria" w:hAnsi="Cambria"/>
          <w:sz w:val="24"/>
          <w:szCs w:val="24"/>
        </w:rPr>
      </w:pPr>
      <w:r w:rsidRPr="005E70C8">
        <w:rPr>
          <w:rFonts w:ascii="Cambria" w:hAnsi="Cambria"/>
          <w:sz w:val="24"/>
          <w:szCs w:val="24"/>
        </w:rPr>
        <w:t>Feedback</w:t>
      </w:r>
      <w:r w:rsidR="00D5215A" w:rsidRPr="005E70C8">
        <w:rPr>
          <w:rFonts w:ascii="Cambria" w:hAnsi="Cambria"/>
          <w:sz w:val="24"/>
          <w:szCs w:val="24"/>
        </w:rPr>
        <w:t xml:space="preserve"> Assignment</w:t>
      </w:r>
      <w:r w:rsidR="001B7FA4" w:rsidRPr="005E70C8">
        <w:rPr>
          <w:rFonts w:ascii="Cambria" w:hAnsi="Cambria"/>
          <w:sz w:val="24"/>
          <w:szCs w:val="24"/>
        </w:rPr>
        <w:t>:</w:t>
      </w:r>
      <w:r w:rsidRPr="005E70C8">
        <w:rPr>
          <w:rFonts w:ascii="Cambria" w:hAnsi="Cambria"/>
          <w:sz w:val="24"/>
          <w:szCs w:val="24"/>
        </w:rPr>
        <w:tab/>
      </w:r>
      <w:r w:rsidRPr="005E70C8">
        <w:rPr>
          <w:rFonts w:ascii="Cambria" w:hAnsi="Cambria"/>
          <w:sz w:val="24"/>
          <w:szCs w:val="24"/>
        </w:rPr>
        <w:tab/>
      </w:r>
      <w:r w:rsidRPr="005E70C8">
        <w:rPr>
          <w:rFonts w:ascii="Cambria" w:hAnsi="Cambria"/>
          <w:sz w:val="24"/>
          <w:szCs w:val="24"/>
        </w:rPr>
        <w:tab/>
      </w:r>
      <w:r w:rsidRPr="005E70C8">
        <w:rPr>
          <w:rFonts w:ascii="Cambria" w:hAnsi="Cambria"/>
          <w:sz w:val="24"/>
          <w:szCs w:val="24"/>
        </w:rPr>
        <w:tab/>
        <w:t xml:space="preserve">  5%</w:t>
      </w:r>
    </w:p>
    <w:p w14:paraId="6C6E4DB0" w14:textId="65BFD089" w:rsidR="00702B3E" w:rsidRPr="005E70C8" w:rsidRDefault="00B65054" w:rsidP="007536BD">
      <w:pPr>
        <w:pStyle w:val="PlainText"/>
        <w:numPr>
          <w:ilvl w:val="0"/>
          <w:numId w:val="11"/>
        </w:numPr>
        <w:rPr>
          <w:rFonts w:ascii="Cambria" w:hAnsi="Cambria"/>
          <w:sz w:val="24"/>
          <w:szCs w:val="24"/>
        </w:rPr>
      </w:pPr>
      <w:r w:rsidRPr="005E70C8">
        <w:rPr>
          <w:rFonts w:ascii="Cambria" w:hAnsi="Cambria"/>
          <w:sz w:val="24"/>
          <w:szCs w:val="24"/>
        </w:rPr>
        <w:t>Sales presentation:</w:t>
      </w:r>
      <w:r w:rsidR="00477377">
        <w:rPr>
          <w:rFonts w:ascii="Cambria" w:hAnsi="Cambria"/>
          <w:sz w:val="24"/>
          <w:szCs w:val="24"/>
        </w:rPr>
        <w:t xml:space="preserve"> </w:t>
      </w:r>
      <w:r w:rsidR="00DD751A">
        <w:rPr>
          <w:rFonts w:ascii="Cambria" w:hAnsi="Cambria"/>
          <w:sz w:val="24"/>
          <w:szCs w:val="24"/>
        </w:rPr>
        <w:t>*</w:t>
      </w:r>
      <w:r w:rsidR="000619A5">
        <w:rPr>
          <w:rFonts w:ascii="Cambria" w:hAnsi="Cambria"/>
          <w:sz w:val="24"/>
          <w:szCs w:val="24"/>
        </w:rPr>
        <w:t>*</w:t>
      </w:r>
      <w:r w:rsidR="00477377">
        <w:rPr>
          <w:rFonts w:ascii="Cambria" w:hAnsi="Cambria"/>
          <w:sz w:val="24"/>
          <w:szCs w:val="24"/>
        </w:rPr>
        <w:tab/>
      </w:r>
      <w:r w:rsidR="00477377">
        <w:rPr>
          <w:rFonts w:ascii="Cambria" w:hAnsi="Cambria"/>
          <w:sz w:val="24"/>
          <w:szCs w:val="24"/>
        </w:rPr>
        <w:tab/>
      </w:r>
      <w:r w:rsidR="00477377">
        <w:rPr>
          <w:rFonts w:ascii="Cambria" w:hAnsi="Cambria"/>
          <w:sz w:val="24"/>
          <w:szCs w:val="24"/>
        </w:rPr>
        <w:tab/>
      </w:r>
      <w:r w:rsidR="00477377">
        <w:rPr>
          <w:rFonts w:ascii="Cambria" w:hAnsi="Cambria"/>
          <w:sz w:val="24"/>
          <w:szCs w:val="24"/>
        </w:rPr>
        <w:tab/>
      </w:r>
      <w:r w:rsidRPr="005E70C8">
        <w:rPr>
          <w:rFonts w:ascii="Cambria" w:hAnsi="Cambria"/>
          <w:sz w:val="24"/>
          <w:szCs w:val="24"/>
        </w:rPr>
        <w:t>20</w:t>
      </w:r>
      <w:r w:rsidR="00696E3A" w:rsidRPr="005E70C8">
        <w:rPr>
          <w:rFonts w:ascii="Cambria" w:hAnsi="Cambria"/>
          <w:sz w:val="24"/>
          <w:szCs w:val="24"/>
        </w:rPr>
        <w:t>%</w:t>
      </w:r>
    </w:p>
    <w:p w14:paraId="5EA74D4D" w14:textId="77777777" w:rsidR="00696E3A" w:rsidRDefault="00696E3A" w:rsidP="007536BD">
      <w:pPr>
        <w:pStyle w:val="PlainText"/>
        <w:numPr>
          <w:ilvl w:val="0"/>
          <w:numId w:val="11"/>
        </w:numPr>
        <w:rPr>
          <w:rFonts w:ascii="Cambria" w:hAnsi="Cambria"/>
          <w:sz w:val="24"/>
          <w:szCs w:val="24"/>
        </w:rPr>
      </w:pPr>
      <w:r w:rsidRPr="005E70C8">
        <w:rPr>
          <w:rFonts w:ascii="Cambria" w:hAnsi="Cambria"/>
          <w:sz w:val="24"/>
          <w:szCs w:val="24"/>
        </w:rPr>
        <w:t>Team grade:</w:t>
      </w:r>
      <w:r w:rsidRPr="005E70C8">
        <w:rPr>
          <w:rFonts w:ascii="Cambria" w:hAnsi="Cambria"/>
          <w:sz w:val="24"/>
          <w:szCs w:val="24"/>
        </w:rPr>
        <w:tab/>
      </w:r>
      <w:r w:rsidRPr="005E70C8">
        <w:rPr>
          <w:rFonts w:ascii="Cambria" w:hAnsi="Cambria"/>
          <w:sz w:val="24"/>
          <w:szCs w:val="24"/>
        </w:rPr>
        <w:tab/>
      </w:r>
      <w:r w:rsidRPr="005E70C8">
        <w:rPr>
          <w:rFonts w:ascii="Cambria" w:hAnsi="Cambria"/>
          <w:sz w:val="24"/>
          <w:szCs w:val="24"/>
        </w:rPr>
        <w:tab/>
      </w:r>
      <w:r w:rsidRPr="005E70C8">
        <w:rPr>
          <w:rFonts w:ascii="Cambria" w:hAnsi="Cambria"/>
          <w:sz w:val="24"/>
          <w:szCs w:val="24"/>
        </w:rPr>
        <w:tab/>
      </w:r>
      <w:r w:rsidRPr="005E70C8">
        <w:rPr>
          <w:rFonts w:ascii="Cambria" w:hAnsi="Cambria"/>
          <w:sz w:val="24"/>
          <w:szCs w:val="24"/>
        </w:rPr>
        <w:tab/>
      </w:r>
      <w:r w:rsidR="00702B3E" w:rsidRPr="005E70C8">
        <w:rPr>
          <w:rFonts w:ascii="Cambria" w:hAnsi="Cambria"/>
          <w:sz w:val="24"/>
          <w:szCs w:val="24"/>
        </w:rPr>
        <w:t xml:space="preserve">            </w:t>
      </w:r>
      <w:r w:rsidR="00724618">
        <w:rPr>
          <w:rFonts w:ascii="Cambria" w:hAnsi="Cambria"/>
          <w:sz w:val="24"/>
          <w:szCs w:val="24"/>
        </w:rPr>
        <w:t xml:space="preserve">  </w:t>
      </w:r>
      <w:r w:rsidRPr="005E70C8">
        <w:rPr>
          <w:rFonts w:ascii="Cambria" w:hAnsi="Cambria"/>
          <w:sz w:val="24"/>
          <w:szCs w:val="24"/>
        </w:rPr>
        <w:t>15%</w:t>
      </w:r>
    </w:p>
    <w:p w14:paraId="534D6042" w14:textId="77777777" w:rsidR="000619A5" w:rsidRDefault="000619A5" w:rsidP="000619A5">
      <w:pPr>
        <w:pStyle w:val="PlainText"/>
        <w:ind w:left="720"/>
        <w:rPr>
          <w:rFonts w:ascii="Cambria" w:hAnsi="Cambria"/>
          <w:sz w:val="24"/>
          <w:szCs w:val="24"/>
        </w:rPr>
      </w:pPr>
    </w:p>
    <w:p w14:paraId="5A72A349" w14:textId="77777777" w:rsidR="000619A5" w:rsidRPr="005E70C8" w:rsidRDefault="000619A5" w:rsidP="000619A5">
      <w:pPr>
        <w:pStyle w:val="PlainText"/>
        <w:rPr>
          <w:rFonts w:ascii="Cambria" w:hAnsi="Cambria"/>
          <w:sz w:val="24"/>
          <w:szCs w:val="24"/>
        </w:rPr>
      </w:pPr>
      <w:r>
        <w:rPr>
          <w:rFonts w:ascii="Cambria" w:hAnsi="Cambria"/>
          <w:sz w:val="24"/>
          <w:szCs w:val="24"/>
        </w:rPr>
        <w:t>* For the crit</w:t>
      </w:r>
      <w:r w:rsidR="009D7ED8">
        <w:rPr>
          <w:rFonts w:ascii="Cambria" w:hAnsi="Cambria"/>
          <w:sz w:val="24"/>
          <w:szCs w:val="24"/>
        </w:rPr>
        <w:t xml:space="preserve">eria we </w:t>
      </w:r>
      <w:r>
        <w:rPr>
          <w:rFonts w:ascii="Cambria" w:hAnsi="Cambria"/>
          <w:sz w:val="24"/>
          <w:szCs w:val="24"/>
        </w:rPr>
        <w:t>use in grading case analys</w:t>
      </w:r>
      <w:r w:rsidR="00FB6DD0">
        <w:rPr>
          <w:rFonts w:ascii="Cambria" w:hAnsi="Cambria"/>
          <w:sz w:val="24"/>
          <w:szCs w:val="24"/>
        </w:rPr>
        <w:t xml:space="preserve">es, see “Case Analysis Grading </w:t>
      </w:r>
      <w:r>
        <w:rPr>
          <w:rFonts w:ascii="Cambria" w:hAnsi="Cambria"/>
          <w:sz w:val="24"/>
          <w:szCs w:val="24"/>
        </w:rPr>
        <w:t xml:space="preserve">Rubric” in this course’s subsection in the </w:t>
      </w:r>
      <w:hyperlink r:id="rId19" w:history="1">
        <w:r w:rsidR="009D7ED8">
          <w:rPr>
            <w:rStyle w:val="Hyperlink"/>
            <w:rFonts w:ascii="Cambria" w:hAnsi="Cambria"/>
            <w:sz w:val="24"/>
            <w:szCs w:val="24"/>
          </w:rPr>
          <w:t>Courses section of Charles Warner’s w</w:t>
        </w:r>
        <w:r w:rsidRPr="00DD751A">
          <w:rPr>
            <w:rStyle w:val="Hyperlink"/>
            <w:rFonts w:ascii="Cambria" w:hAnsi="Cambria"/>
            <w:sz w:val="24"/>
            <w:szCs w:val="24"/>
          </w:rPr>
          <w:t>ebsite.</w:t>
        </w:r>
      </w:hyperlink>
    </w:p>
    <w:p w14:paraId="7AEF0327" w14:textId="77777777" w:rsidR="00DD751A" w:rsidRPr="005E70C8" w:rsidRDefault="00DD751A" w:rsidP="00DD751A">
      <w:pPr>
        <w:pStyle w:val="PlainText"/>
        <w:rPr>
          <w:rFonts w:ascii="Cambria" w:hAnsi="Cambria"/>
          <w:sz w:val="24"/>
          <w:szCs w:val="24"/>
        </w:rPr>
      </w:pPr>
      <w:r>
        <w:rPr>
          <w:rFonts w:ascii="Cambria" w:hAnsi="Cambria"/>
          <w:sz w:val="24"/>
          <w:szCs w:val="24"/>
        </w:rPr>
        <w:t>*</w:t>
      </w:r>
      <w:r w:rsidR="000619A5">
        <w:rPr>
          <w:rFonts w:ascii="Cambria" w:hAnsi="Cambria"/>
          <w:sz w:val="24"/>
          <w:szCs w:val="24"/>
        </w:rPr>
        <w:t>*</w:t>
      </w:r>
      <w:r>
        <w:rPr>
          <w:rFonts w:ascii="Cambria" w:hAnsi="Cambria"/>
          <w:sz w:val="24"/>
          <w:szCs w:val="24"/>
        </w:rPr>
        <w:t xml:space="preserve"> </w:t>
      </w:r>
      <w:r w:rsidRPr="00DD751A">
        <w:rPr>
          <w:rFonts w:ascii="Cambria" w:hAnsi="Cambria"/>
          <w:sz w:val="24"/>
          <w:szCs w:val="24"/>
        </w:rPr>
        <w:t>For the</w:t>
      </w:r>
      <w:r w:rsidR="009D7ED8">
        <w:rPr>
          <w:rFonts w:ascii="Cambria" w:hAnsi="Cambria"/>
          <w:sz w:val="24"/>
          <w:szCs w:val="24"/>
        </w:rPr>
        <w:t xml:space="preserve"> criteria we </w:t>
      </w:r>
      <w:r>
        <w:rPr>
          <w:rFonts w:ascii="Cambria" w:hAnsi="Cambria"/>
          <w:sz w:val="24"/>
          <w:szCs w:val="24"/>
        </w:rPr>
        <w:t>use in grading the final sales</w:t>
      </w:r>
      <w:r w:rsidRPr="00DD751A">
        <w:rPr>
          <w:rFonts w:ascii="Cambria" w:hAnsi="Cambria"/>
          <w:sz w:val="24"/>
          <w:szCs w:val="24"/>
        </w:rPr>
        <w:t xml:space="preserve"> presentation, see “</w:t>
      </w:r>
      <w:r>
        <w:rPr>
          <w:rFonts w:ascii="Cambria" w:hAnsi="Cambria"/>
          <w:sz w:val="24"/>
          <w:szCs w:val="24"/>
        </w:rPr>
        <w:t>Presentation</w:t>
      </w:r>
      <w:r w:rsidRPr="00DD751A">
        <w:rPr>
          <w:rFonts w:ascii="Cambria" w:hAnsi="Cambria"/>
          <w:sz w:val="24"/>
          <w:szCs w:val="24"/>
        </w:rPr>
        <w:t xml:space="preserve"> Grading</w:t>
      </w:r>
      <w:r w:rsidR="000619A5">
        <w:rPr>
          <w:rFonts w:ascii="Cambria" w:hAnsi="Cambria"/>
          <w:sz w:val="24"/>
          <w:szCs w:val="24"/>
        </w:rPr>
        <w:t xml:space="preserve"> </w:t>
      </w:r>
      <w:r w:rsidR="00FB6DD0">
        <w:rPr>
          <w:rFonts w:ascii="Cambria" w:hAnsi="Cambria"/>
          <w:sz w:val="24"/>
          <w:szCs w:val="24"/>
        </w:rPr>
        <w:t>Rubric</w:t>
      </w:r>
      <w:r w:rsidRPr="00DD751A">
        <w:rPr>
          <w:rFonts w:ascii="Cambria" w:hAnsi="Cambria"/>
          <w:sz w:val="24"/>
          <w:szCs w:val="24"/>
        </w:rPr>
        <w:t xml:space="preserve">” in this course’s subsection in the </w:t>
      </w:r>
      <w:hyperlink r:id="rId20" w:history="1">
        <w:r w:rsidRPr="00DD751A">
          <w:rPr>
            <w:rStyle w:val="Hyperlink"/>
            <w:rFonts w:ascii="Cambria" w:hAnsi="Cambria"/>
            <w:sz w:val="24"/>
            <w:szCs w:val="24"/>
          </w:rPr>
          <w:t xml:space="preserve">Courses section of </w:t>
        </w:r>
        <w:r w:rsidR="009D7ED8">
          <w:rPr>
            <w:rStyle w:val="Hyperlink"/>
            <w:rFonts w:ascii="Cambria" w:hAnsi="Cambria"/>
            <w:sz w:val="24"/>
            <w:szCs w:val="24"/>
          </w:rPr>
          <w:t xml:space="preserve">Charles Warner’s </w:t>
        </w:r>
        <w:r w:rsidRPr="00DD751A">
          <w:rPr>
            <w:rStyle w:val="Hyperlink"/>
            <w:rFonts w:ascii="Cambria" w:hAnsi="Cambria"/>
            <w:sz w:val="24"/>
            <w:szCs w:val="24"/>
          </w:rPr>
          <w:t>website.</w:t>
        </w:r>
      </w:hyperlink>
    </w:p>
    <w:p w14:paraId="3E58F4FE" w14:textId="77777777" w:rsidR="007B3731" w:rsidRPr="005E70C8" w:rsidRDefault="0017672D" w:rsidP="0017672D">
      <w:pPr>
        <w:pStyle w:val="NormalWeb"/>
        <w:rPr>
          <w:rFonts w:ascii="Cambria" w:hAnsi="Cambria"/>
          <w:bCs/>
        </w:rPr>
      </w:pPr>
      <w:r w:rsidRPr="005E70C8">
        <w:rPr>
          <w:rFonts w:ascii="Cambria" w:hAnsi="Cambria"/>
        </w:rPr>
        <w:t>Please read the article "</w:t>
      </w:r>
      <w:hyperlink r:id="rId21" w:history="1">
        <w:r w:rsidRPr="005E70C8">
          <w:rPr>
            <w:rStyle w:val="Hyperlink"/>
            <w:rFonts w:ascii="Cambria" w:hAnsi="Cambria"/>
          </w:rPr>
          <w:t>Student Expectations Seen As Causing Grade Disputes</w:t>
        </w:r>
      </w:hyperlink>
      <w:r w:rsidRPr="005E70C8">
        <w:rPr>
          <w:rFonts w:ascii="Cambria" w:hAnsi="Cambria"/>
        </w:rPr>
        <w:t xml:space="preserve">" posted </w:t>
      </w:r>
      <w:r w:rsidR="00D163CB" w:rsidRPr="005E70C8">
        <w:rPr>
          <w:rFonts w:ascii="Cambria" w:hAnsi="Cambria"/>
          <w:bCs/>
        </w:rPr>
        <w:t>in the Library section</w:t>
      </w:r>
      <w:r w:rsidR="009D7ED8">
        <w:rPr>
          <w:rFonts w:ascii="Cambria" w:hAnsi="Cambria"/>
          <w:bCs/>
        </w:rPr>
        <w:t xml:space="preserve"> on Charles Warner’s </w:t>
      </w:r>
      <w:r w:rsidRPr="005E70C8">
        <w:rPr>
          <w:rFonts w:ascii="Cambria" w:hAnsi="Cambria"/>
          <w:bCs/>
        </w:rPr>
        <w:t>website (</w:t>
      </w:r>
      <w:hyperlink r:id="rId22" w:history="1">
        <w:r w:rsidRPr="005E70C8">
          <w:rPr>
            <w:rStyle w:val="Hyperlink"/>
            <w:rFonts w:ascii="Cambria" w:hAnsi="Cambria"/>
            <w:bCs/>
          </w:rPr>
          <w:t>http://www.charleswarner.us</w:t>
        </w:r>
      </w:hyperlink>
      <w:r w:rsidRPr="005E70C8">
        <w:rPr>
          <w:rFonts w:ascii="Cambria" w:hAnsi="Cambria"/>
          <w:bCs/>
        </w:rPr>
        <w:t>).</w:t>
      </w:r>
      <w:r w:rsidR="0092139B">
        <w:rPr>
          <w:rFonts w:ascii="Cambria" w:hAnsi="Cambria"/>
          <w:bCs/>
        </w:rPr>
        <w:t xml:space="preserve"> </w:t>
      </w:r>
      <w:r w:rsidRPr="005E70C8">
        <w:rPr>
          <w:rFonts w:ascii="Cambria" w:hAnsi="Cambria"/>
        </w:rPr>
        <w:t>Please note the phrase that "students often confuse the level of eff</w:t>
      </w:r>
      <w:r w:rsidR="0092139B">
        <w:rPr>
          <w:rFonts w:ascii="Cambria" w:hAnsi="Cambria"/>
        </w:rPr>
        <w:t>ort with the quality of work." </w:t>
      </w:r>
      <w:r w:rsidR="009D7ED8">
        <w:rPr>
          <w:rFonts w:ascii="Cambria" w:hAnsi="Cambria"/>
        </w:rPr>
        <w:t>In the courses we teach we</w:t>
      </w:r>
      <w:r w:rsidRPr="005E70C8">
        <w:rPr>
          <w:rFonts w:ascii="Cambria" w:hAnsi="Cambria"/>
        </w:rPr>
        <w:t xml:space="preserve"> award grades based primarily on the quality of students’ work.  In order to earn an A in a course, a student must: 1) demonstrate excellent effort (completing all assignments thoroughly and o</w:t>
      </w:r>
      <w:r w:rsidR="009D7ED8">
        <w:rPr>
          <w:rFonts w:ascii="Cambria" w:hAnsi="Cambria"/>
        </w:rPr>
        <w:t xml:space="preserve">n time and participating in </w:t>
      </w:r>
      <w:r w:rsidRPr="005E70C8">
        <w:rPr>
          <w:rFonts w:ascii="Cambria" w:hAnsi="Cambria"/>
        </w:rPr>
        <w:t xml:space="preserve">class discussions), 2) consistently produce high-quality, well-written work on a </w:t>
      </w:r>
      <w:r w:rsidRPr="005E70C8">
        <w:rPr>
          <w:rFonts w:ascii="Cambria" w:hAnsi="Cambria"/>
          <w:i/>
        </w:rPr>
        <w:t>relative basis</w:t>
      </w:r>
      <w:r w:rsidRPr="005E70C8">
        <w:rPr>
          <w:rFonts w:ascii="Cambria" w:hAnsi="Cambria"/>
        </w:rPr>
        <w:t xml:space="preserve"> (relative to other students in the course, as opposed to an absol</w:t>
      </w:r>
      <w:r w:rsidR="009D7ED8">
        <w:rPr>
          <w:rFonts w:ascii="Cambria" w:hAnsi="Cambria"/>
        </w:rPr>
        <w:t>ute standard that</w:t>
      </w:r>
      <w:r w:rsidRPr="005E70C8">
        <w:rPr>
          <w:rFonts w:ascii="Cambria" w:hAnsi="Cambria"/>
        </w:rPr>
        <w:t xml:space="preserve"> might </w:t>
      </w:r>
      <w:r w:rsidR="009D7ED8">
        <w:rPr>
          <w:rFonts w:ascii="Cambria" w:hAnsi="Cambria"/>
        </w:rPr>
        <w:t xml:space="preserve">be </w:t>
      </w:r>
      <w:r w:rsidRPr="005E70C8">
        <w:rPr>
          <w:rFonts w:ascii="Cambria" w:hAnsi="Cambria"/>
        </w:rPr>
        <w:t>set across all courses and all students</w:t>
      </w:r>
      <w:r w:rsidR="00116340" w:rsidRPr="005E70C8">
        <w:rPr>
          <w:rFonts w:ascii="Cambria" w:hAnsi="Cambria"/>
        </w:rPr>
        <w:t xml:space="preserve"> over the years</w:t>
      </w:r>
      <w:r w:rsidR="009D7ED8">
        <w:rPr>
          <w:rFonts w:ascii="Cambria" w:hAnsi="Cambria"/>
        </w:rPr>
        <w:t xml:space="preserve"> – in </w:t>
      </w:r>
      <w:r w:rsidR="00E95BBF" w:rsidRPr="005E70C8">
        <w:rPr>
          <w:rFonts w:ascii="Cambria" w:hAnsi="Cambria"/>
        </w:rPr>
        <w:t xml:space="preserve">other words, </w:t>
      </w:r>
      <w:r w:rsidR="009D7ED8">
        <w:rPr>
          <w:rFonts w:ascii="Cambria" w:hAnsi="Cambria"/>
        </w:rPr>
        <w:t xml:space="preserve">we </w:t>
      </w:r>
      <w:r w:rsidR="00E95BBF" w:rsidRPr="005E70C8">
        <w:rPr>
          <w:rFonts w:ascii="Cambria" w:hAnsi="Cambria"/>
        </w:rPr>
        <w:t>do not grade on a curve</w:t>
      </w:r>
      <w:r w:rsidR="009D7ED8">
        <w:rPr>
          <w:rFonts w:ascii="Cambria" w:hAnsi="Cambria"/>
        </w:rPr>
        <w:t xml:space="preserve">), </w:t>
      </w:r>
      <w:r w:rsidRPr="005E70C8">
        <w:rPr>
          <w:rFonts w:ascii="Cambria" w:hAnsi="Cambria"/>
        </w:rPr>
        <w:t xml:space="preserve">3) apply the lessons learned in the required reading material to class discussions and in written assignments by including </w:t>
      </w:r>
      <w:r w:rsidR="009D7ED8">
        <w:rPr>
          <w:rFonts w:ascii="Cambria" w:hAnsi="Cambria"/>
        </w:rPr>
        <w:t xml:space="preserve">properly formatted </w:t>
      </w:r>
      <w:r w:rsidRPr="005E70C8">
        <w:rPr>
          <w:rFonts w:ascii="Cambria" w:hAnsi="Cambria"/>
        </w:rPr>
        <w:t>references</w:t>
      </w:r>
      <w:r w:rsidR="00A02F74" w:rsidRPr="005E70C8">
        <w:rPr>
          <w:rFonts w:ascii="Cambria" w:hAnsi="Cambria"/>
        </w:rPr>
        <w:t xml:space="preserve"> to the assigned reading</w:t>
      </w:r>
      <w:r w:rsidR="009D7ED8">
        <w:rPr>
          <w:rFonts w:ascii="Cambria" w:hAnsi="Cambria"/>
        </w:rPr>
        <w:t xml:space="preserve"> and</w:t>
      </w:r>
      <w:r w:rsidR="00D163CB" w:rsidRPr="005E70C8">
        <w:rPr>
          <w:rFonts w:ascii="Cambria" w:hAnsi="Cambria"/>
        </w:rPr>
        <w:t xml:space="preserve"> 4) be a cooperative and productive team member as judged by other team members.</w:t>
      </w:r>
    </w:p>
    <w:p w14:paraId="75BB77A2" w14:textId="77777777" w:rsidR="00116340" w:rsidRDefault="003F1528" w:rsidP="0047642A">
      <w:pPr>
        <w:pStyle w:val="NormalWeb"/>
        <w:spacing w:before="0" w:beforeAutospacing="0" w:after="0" w:afterAutospacing="0"/>
        <w:ind w:left="720" w:hanging="720"/>
        <w:rPr>
          <w:rFonts w:ascii="Cambria" w:hAnsi="Cambria"/>
          <w:b/>
          <w:sz w:val="28"/>
          <w:szCs w:val="28"/>
        </w:rPr>
      </w:pPr>
      <w:r w:rsidRPr="005E70C8">
        <w:rPr>
          <w:rFonts w:ascii="Cambria" w:hAnsi="Cambria"/>
          <w:b/>
          <w:sz w:val="28"/>
          <w:szCs w:val="28"/>
        </w:rPr>
        <w:t>Required Reading</w:t>
      </w:r>
    </w:p>
    <w:p w14:paraId="33E96701" w14:textId="77777777" w:rsidR="00724618" w:rsidRDefault="00724618" w:rsidP="0047642A">
      <w:pPr>
        <w:pStyle w:val="NormalWeb"/>
        <w:spacing w:before="0" w:beforeAutospacing="0" w:after="0" w:afterAutospacing="0"/>
        <w:ind w:left="720" w:hanging="720"/>
        <w:rPr>
          <w:rFonts w:ascii="Cambria" w:hAnsi="Cambria"/>
        </w:rPr>
      </w:pPr>
      <w:r w:rsidRPr="00724618">
        <w:rPr>
          <w:rFonts w:ascii="Cambria" w:hAnsi="Cambria"/>
        </w:rPr>
        <w:t xml:space="preserve">(E-book versions from sites such as Amazon.com, </w:t>
      </w:r>
      <w:hyperlink r:id="rId23" w:history="1">
        <w:r w:rsidRPr="00724618">
          <w:rPr>
            <w:rStyle w:val="Hyperlink"/>
            <w:rFonts w:ascii="Cambria" w:hAnsi="Cambria"/>
          </w:rPr>
          <w:t>www.chegg.com</w:t>
        </w:r>
      </w:hyperlink>
      <w:r w:rsidRPr="00724618">
        <w:rPr>
          <w:rFonts w:ascii="Cambria" w:hAnsi="Cambria"/>
        </w:rPr>
        <w:t xml:space="preserve">, or </w:t>
      </w:r>
      <w:hyperlink r:id="rId24" w:history="1">
        <w:r w:rsidRPr="00724618">
          <w:rPr>
            <w:rStyle w:val="Hyperlink"/>
            <w:rFonts w:ascii="Cambria" w:hAnsi="Cambria"/>
          </w:rPr>
          <w:t>www.bookrenter.com</w:t>
        </w:r>
      </w:hyperlink>
      <w:r w:rsidRPr="00724618">
        <w:rPr>
          <w:rFonts w:ascii="Cambria" w:hAnsi="Cambria"/>
        </w:rPr>
        <w:t xml:space="preserve"> are recommended.)</w:t>
      </w:r>
    </w:p>
    <w:p w14:paraId="1C217399" w14:textId="0AAFF3DC" w:rsidR="00706E36" w:rsidRPr="00706E36" w:rsidRDefault="00706E36" w:rsidP="0047642A">
      <w:pPr>
        <w:pStyle w:val="NormalWeb"/>
        <w:spacing w:before="0" w:beforeAutospacing="0" w:after="0" w:afterAutospacing="0"/>
        <w:ind w:left="720" w:hanging="720"/>
        <w:rPr>
          <w:rFonts w:ascii="Cambria" w:hAnsi="Cambria"/>
        </w:rPr>
      </w:pPr>
      <w:r>
        <w:rPr>
          <w:rFonts w:ascii="Cambria" w:hAnsi="Cambria"/>
        </w:rPr>
        <w:t xml:space="preserve">“15 Rules for Negotiating a Job Offer.” Deepak Malhotra. </w:t>
      </w:r>
      <w:r>
        <w:rPr>
          <w:rFonts w:ascii="Cambria" w:hAnsi="Cambria"/>
          <w:i/>
        </w:rPr>
        <w:t xml:space="preserve"> Harvard Business Review. </w:t>
      </w:r>
      <w:r w:rsidR="00181D66">
        <w:rPr>
          <w:rFonts w:ascii="Cambria" w:hAnsi="Cambria"/>
        </w:rPr>
        <w:t xml:space="preserve"> April, 2014.</w:t>
      </w:r>
      <w:r w:rsidR="00477377">
        <w:rPr>
          <w:rFonts w:ascii="Cambria" w:hAnsi="Cambria"/>
        </w:rPr>
        <w:t xml:space="preserve"> Available on Course Reserves in Canvas.</w:t>
      </w:r>
    </w:p>
    <w:p w14:paraId="4A5C6D14" w14:textId="6DCAE51C" w:rsidR="00C24776" w:rsidRDefault="00C24776" w:rsidP="00477377">
      <w:pPr>
        <w:pStyle w:val="NormalWeb"/>
        <w:spacing w:before="0" w:beforeAutospacing="0" w:after="0" w:afterAutospacing="0"/>
        <w:ind w:left="720" w:hanging="720"/>
        <w:rPr>
          <w:rFonts w:ascii="Cambria" w:hAnsi="Cambria"/>
        </w:rPr>
      </w:pPr>
      <w:r>
        <w:rPr>
          <w:rFonts w:ascii="Cambria" w:hAnsi="Cambria"/>
        </w:rPr>
        <w:t xml:space="preserve">“Advertising Analytics 2.0.” Wes Nichols. </w:t>
      </w:r>
      <w:r>
        <w:rPr>
          <w:rFonts w:ascii="Cambria" w:hAnsi="Cambria"/>
          <w:i/>
        </w:rPr>
        <w:t xml:space="preserve">Harvard Business Review. </w:t>
      </w:r>
      <w:r>
        <w:rPr>
          <w:rFonts w:ascii="Cambria" w:hAnsi="Cambria"/>
        </w:rPr>
        <w:t>March, 2013.</w:t>
      </w:r>
      <w:r w:rsidR="00477377">
        <w:rPr>
          <w:rFonts w:ascii="Cambria" w:hAnsi="Cambria"/>
        </w:rPr>
        <w:t xml:space="preserve"> Available on Course Reserves in Canvas.</w:t>
      </w:r>
    </w:p>
    <w:p w14:paraId="56D17075" w14:textId="63F7A3D9" w:rsidR="00181D66" w:rsidRPr="00477377" w:rsidRDefault="00181D66" w:rsidP="00477377">
      <w:pPr>
        <w:pStyle w:val="NormalWeb"/>
        <w:spacing w:before="0" w:beforeAutospacing="0" w:after="0" w:afterAutospacing="0"/>
        <w:ind w:left="720" w:hanging="720"/>
        <w:rPr>
          <w:rFonts w:ascii="Cambria" w:hAnsi="Cambria"/>
        </w:rPr>
      </w:pPr>
      <w:r>
        <w:rPr>
          <w:rFonts w:ascii="Cambria" w:hAnsi="Cambria"/>
        </w:rPr>
        <w:t xml:space="preserve">“A Campaign Strategy For Your Career.” Dorie Clark. </w:t>
      </w:r>
      <w:r>
        <w:rPr>
          <w:rFonts w:ascii="Cambria" w:hAnsi="Cambria"/>
          <w:i/>
        </w:rPr>
        <w:t xml:space="preserve">Harvard Business Review. </w:t>
      </w:r>
      <w:r>
        <w:rPr>
          <w:rFonts w:ascii="Cambria" w:hAnsi="Cambria"/>
        </w:rPr>
        <w:t xml:space="preserve"> November, 2012.</w:t>
      </w:r>
      <w:r w:rsidR="00477377">
        <w:rPr>
          <w:rFonts w:ascii="Cambria" w:hAnsi="Cambria"/>
        </w:rPr>
        <w:t xml:space="preserve"> Available on Course Reserves in Canvas.</w:t>
      </w:r>
    </w:p>
    <w:p w14:paraId="3BD40A54" w14:textId="77777777" w:rsidR="00EC397B" w:rsidRDefault="00EC397B" w:rsidP="0047642A">
      <w:pPr>
        <w:pStyle w:val="NormalWeb"/>
        <w:spacing w:before="0" w:beforeAutospacing="0" w:after="0" w:afterAutospacing="0"/>
        <w:ind w:left="720" w:hanging="720"/>
        <w:rPr>
          <w:rFonts w:ascii="Cambria" w:hAnsi="Cambria"/>
        </w:rPr>
      </w:pPr>
      <w:r w:rsidRPr="005E70C8">
        <w:rPr>
          <w:rFonts w:ascii="Cambria" w:hAnsi="Cambria"/>
          <w:i/>
        </w:rPr>
        <w:t>The Challenger Sale: Taking Control of the Customer Conversation.</w:t>
      </w:r>
      <w:r w:rsidR="003052E4" w:rsidRPr="005E70C8">
        <w:rPr>
          <w:rFonts w:ascii="Cambria" w:hAnsi="Cambria"/>
          <w:i/>
        </w:rPr>
        <w:t xml:space="preserve"> </w:t>
      </w:r>
      <w:r w:rsidR="00690C22" w:rsidRPr="005E70C8">
        <w:rPr>
          <w:rFonts w:ascii="Cambria" w:hAnsi="Cambria"/>
        </w:rPr>
        <w:t xml:space="preserve">Matthew </w:t>
      </w:r>
      <w:r w:rsidR="00690C22">
        <w:rPr>
          <w:rFonts w:ascii="Cambria" w:hAnsi="Cambria"/>
        </w:rPr>
        <w:t>Dixon and Brent Adamson</w:t>
      </w:r>
      <w:r w:rsidR="002C0114">
        <w:rPr>
          <w:rFonts w:ascii="Cambria" w:hAnsi="Cambria"/>
        </w:rPr>
        <w:t xml:space="preserve">. </w:t>
      </w:r>
      <w:r w:rsidR="00690C22" w:rsidRPr="005E70C8">
        <w:rPr>
          <w:rFonts w:ascii="Cambria" w:hAnsi="Cambria"/>
        </w:rPr>
        <w:t>New York: Portfolio/Penguin, 2011.</w:t>
      </w:r>
    </w:p>
    <w:p w14:paraId="509CF97A" w14:textId="0E6E6C39" w:rsidR="00181D66" w:rsidRDefault="00181D66" w:rsidP="00477377">
      <w:pPr>
        <w:pStyle w:val="NormalWeb"/>
        <w:spacing w:before="0" w:beforeAutospacing="0" w:after="0" w:afterAutospacing="0"/>
        <w:ind w:left="720" w:hanging="720"/>
        <w:rPr>
          <w:rFonts w:ascii="Cambria" w:hAnsi="Cambria"/>
        </w:rPr>
      </w:pPr>
      <w:r>
        <w:rPr>
          <w:rFonts w:ascii="Cambria" w:hAnsi="Cambria"/>
        </w:rPr>
        <w:t xml:space="preserve">“Connect, Then Lead.” Amy J.C. Cuddy, Matthew Kohut and John Neffinger. </w:t>
      </w:r>
      <w:r>
        <w:rPr>
          <w:rFonts w:ascii="Cambria" w:hAnsi="Cambria"/>
          <w:i/>
        </w:rPr>
        <w:t xml:space="preserve">Harvard Business Review. </w:t>
      </w:r>
      <w:r>
        <w:rPr>
          <w:rFonts w:ascii="Cambria" w:hAnsi="Cambria"/>
        </w:rPr>
        <w:t>July-August 2013.</w:t>
      </w:r>
      <w:r w:rsidR="00477377">
        <w:rPr>
          <w:rFonts w:ascii="Cambria" w:hAnsi="Cambria"/>
        </w:rPr>
        <w:t xml:space="preserve"> Available on Course Reserves in Canvas.</w:t>
      </w:r>
    </w:p>
    <w:p w14:paraId="0DCAA171" w14:textId="4489AD62" w:rsidR="00477377" w:rsidRPr="00477377" w:rsidRDefault="00477377" w:rsidP="00477377">
      <w:pPr>
        <w:pStyle w:val="NormalWeb"/>
        <w:spacing w:before="0" w:beforeAutospacing="0" w:after="0" w:afterAutospacing="0"/>
        <w:ind w:left="720" w:hanging="720"/>
        <w:rPr>
          <w:rFonts w:ascii="Cambria" w:hAnsi="Cambria"/>
        </w:rPr>
      </w:pPr>
      <w:r>
        <w:rPr>
          <w:rFonts w:ascii="Cambria" w:hAnsi="Cambria"/>
        </w:rPr>
        <w:t xml:space="preserve">“Do You </w:t>
      </w:r>
      <w:r w:rsidR="005D62C0">
        <w:rPr>
          <w:rFonts w:ascii="Cambria" w:hAnsi="Cambria"/>
        </w:rPr>
        <w:t xml:space="preserve">Really </w:t>
      </w:r>
      <w:r>
        <w:rPr>
          <w:rFonts w:ascii="Cambria" w:hAnsi="Cambria"/>
        </w:rPr>
        <w:t xml:space="preserve">Know Who Your Best Salespeople Are?”  Lynette Ryals and Iain Davies. </w:t>
      </w:r>
      <w:r>
        <w:rPr>
          <w:rFonts w:ascii="Cambria" w:hAnsi="Cambria"/>
          <w:i/>
        </w:rPr>
        <w:t xml:space="preserve">Harvard Business Review. </w:t>
      </w:r>
      <w:r>
        <w:rPr>
          <w:rFonts w:ascii="Cambria" w:hAnsi="Cambria"/>
        </w:rPr>
        <w:t>December, 2010. Available on Course Reserves in Canvas.</w:t>
      </w:r>
    </w:p>
    <w:p w14:paraId="311BA9AB" w14:textId="53F3CE24" w:rsidR="00181D66" w:rsidRPr="00181D66" w:rsidRDefault="00181D66" w:rsidP="00477377">
      <w:pPr>
        <w:pStyle w:val="NormalWeb"/>
        <w:spacing w:before="0" w:beforeAutospacing="0" w:after="0" w:afterAutospacing="0"/>
        <w:ind w:left="720" w:hanging="720"/>
        <w:rPr>
          <w:rFonts w:ascii="Cambria" w:hAnsi="Cambria"/>
        </w:rPr>
      </w:pPr>
      <w:r>
        <w:rPr>
          <w:rFonts w:ascii="Cambria" w:hAnsi="Cambria"/>
        </w:rPr>
        <w:t xml:space="preserve">“First, Let’s Fire All the Managers.” Gary Hamel. </w:t>
      </w:r>
      <w:r>
        <w:rPr>
          <w:rFonts w:ascii="Cambria" w:hAnsi="Cambria"/>
          <w:i/>
        </w:rPr>
        <w:t xml:space="preserve">Harvard Business Review. </w:t>
      </w:r>
      <w:r>
        <w:rPr>
          <w:rFonts w:ascii="Cambria" w:hAnsi="Cambria"/>
        </w:rPr>
        <w:t>December 2011.</w:t>
      </w:r>
      <w:r w:rsidR="00477377">
        <w:rPr>
          <w:rFonts w:ascii="Cambria" w:hAnsi="Cambria"/>
        </w:rPr>
        <w:t xml:space="preserve"> Available on Course Reserves in Canvas.</w:t>
      </w:r>
    </w:p>
    <w:p w14:paraId="0D48D1A0" w14:textId="77777777" w:rsidR="003052E4" w:rsidRDefault="005E0FF2" w:rsidP="0047642A">
      <w:pPr>
        <w:pStyle w:val="NormalWeb"/>
        <w:spacing w:before="0" w:beforeAutospacing="0" w:after="0" w:afterAutospacing="0"/>
        <w:ind w:left="720" w:hanging="720"/>
        <w:rPr>
          <w:rFonts w:ascii="Cambria" w:hAnsi="Cambria"/>
        </w:rPr>
      </w:pPr>
      <w:r w:rsidRPr="005E70C8">
        <w:rPr>
          <w:rFonts w:ascii="Cambria" w:hAnsi="Cambria"/>
          <w:i/>
        </w:rPr>
        <w:t>HBR Guide to Persuasive Presentations</w:t>
      </w:r>
      <w:r w:rsidR="003052E4" w:rsidRPr="005E70C8">
        <w:rPr>
          <w:rFonts w:ascii="Cambria" w:hAnsi="Cambria"/>
        </w:rPr>
        <w:t>.</w:t>
      </w:r>
      <w:r w:rsidR="002C0114">
        <w:rPr>
          <w:rFonts w:ascii="Cambria" w:hAnsi="Cambria"/>
        </w:rPr>
        <w:t xml:space="preserve"> </w:t>
      </w:r>
      <w:r w:rsidR="00690C22" w:rsidRPr="005E70C8">
        <w:rPr>
          <w:rFonts w:ascii="Cambria" w:hAnsi="Cambria"/>
        </w:rPr>
        <w:t xml:space="preserve">Nancy </w:t>
      </w:r>
      <w:r w:rsidR="00690C22" w:rsidRPr="00690C22">
        <w:rPr>
          <w:rFonts w:ascii="Cambria" w:hAnsi="Cambria"/>
        </w:rPr>
        <w:t>Duar</w:t>
      </w:r>
      <w:r w:rsidR="00690C22">
        <w:rPr>
          <w:rFonts w:ascii="Cambria" w:hAnsi="Cambria"/>
        </w:rPr>
        <w:t>te</w:t>
      </w:r>
      <w:r w:rsidR="00690C22" w:rsidRPr="00690C22">
        <w:rPr>
          <w:rFonts w:ascii="Cambria" w:hAnsi="Cambria"/>
        </w:rPr>
        <w:t xml:space="preserve">. </w:t>
      </w:r>
      <w:r w:rsidRPr="005E70C8">
        <w:rPr>
          <w:rFonts w:ascii="Cambria" w:hAnsi="Cambria"/>
        </w:rPr>
        <w:t>Boston: Har</w:t>
      </w:r>
      <w:r w:rsidR="00690C22" w:rsidRPr="005E70C8">
        <w:rPr>
          <w:rFonts w:ascii="Cambria" w:hAnsi="Cambria"/>
        </w:rPr>
        <w:t xml:space="preserve">vard Business School Publishing, </w:t>
      </w:r>
      <w:r w:rsidR="00690C22" w:rsidRPr="00690C22">
        <w:rPr>
          <w:rFonts w:ascii="Cambria" w:hAnsi="Cambria"/>
        </w:rPr>
        <w:t>2012.</w:t>
      </w:r>
    </w:p>
    <w:p w14:paraId="3D9EAC0F" w14:textId="03DBB027" w:rsidR="00456F4D" w:rsidRDefault="00456F4D" w:rsidP="00477377">
      <w:pPr>
        <w:pStyle w:val="NormalWeb"/>
        <w:spacing w:before="0" w:beforeAutospacing="0" w:after="0" w:afterAutospacing="0"/>
        <w:ind w:left="720" w:hanging="720"/>
        <w:rPr>
          <w:rFonts w:ascii="Cambria" w:hAnsi="Cambria"/>
        </w:rPr>
      </w:pPr>
      <w:r>
        <w:rPr>
          <w:rFonts w:ascii="Cambria" w:hAnsi="Cambria"/>
        </w:rPr>
        <w:t xml:space="preserve">“How Google Sold Its Engineers On Management.” David Garvin. </w:t>
      </w:r>
      <w:r>
        <w:rPr>
          <w:rFonts w:ascii="Cambria" w:hAnsi="Cambria"/>
          <w:i/>
        </w:rPr>
        <w:t xml:space="preserve">Harvard Business Review. </w:t>
      </w:r>
      <w:r>
        <w:rPr>
          <w:rFonts w:ascii="Cambria" w:hAnsi="Cambria"/>
        </w:rPr>
        <w:t>December, 2013.</w:t>
      </w:r>
      <w:r w:rsidR="00477377" w:rsidRPr="00477377">
        <w:rPr>
          <w:rFonts w:ascii="Cambria" w:hAnsi="Cambria"/>
        </w:rPr>
        <w:t xml:space="preserve"> </w:t>
      </w:r>
      <w:r w:rsidR="00477377">
        <w:rPr>
          <w:rFonts w:ascii="Cambria" w:hAnsi="Cambria"/>
        </w:rPr>
        <w:t>Available on Course Reserves in Canvas.</w:t>
      </w:r>
    </w:p>
    <w:p w14:paraId="0B3B997D" w14:textId="255E1423" w:rsidR="00681523" w:rsidRPr="00681523" w:rsidRDefault="00681523" w:rsidP="00477377">
      <w:pPr>
        <w:pStyle w:val="NormalWeb"/>
        <w:spacing w:before="0" w:beforeAutospacing="0" w:after="0" w:afterAutospacing="0"/>
        <w:ind w:left="720" w:hanging="720"/>
        <w:rPr>
          <w:rFonts w:ascii="Cambria" w:hAnsi="Cambria"/>
        </w:rPr>
      </w:pPr>
      <w:r>
        <w:rPr>
          <w:rFonts w:ascii="Cambria" w:hAnsi="Cambria"/>
        </w:rPr>
        <w:t xml:space="preserve">“How To </w:t>
      </w:r>
      <w:r w:rsidRPr="00681523">
        <w:rPr>
          <w:rFonts w:ascii="Cambria" w:hAnsi="Cambria"/>
          <w:i/>
        </w:rPr>
        <w:t>Really</w:t>
      </w:r>
      <w:r>
        <w:rPr>
          <w:rFonts w:ascii="Cambria" w:hAnsi="Cambria"/>
        </w:rPr>
        <w:t xml:space="preserve"> Motivate Salespeople.” Doug J. Chung. </w:t>
      </w:r>
      <w:r>
        <w:rPr>
          <w:rFonts w:ascii="Cambria" w:hAnsi="Cambria"/>
          <w:i/>
        </w:rPr>
        <w:t xml:space="preserve">Harvard Business Review. </w:t>
      </w:r>
      <w:r>
        <w:rPr>
          <w:rFonts w:ascii="Cambria" w:hAnsi="Cambria"/>
        </w:rPr>
        <w:t xml:space="preserve"> April, 2015.</w:t>
      </w:r>
      <w:r w:rsidR="00477377">
        <w:rPr>
          <w:rFonts w:ascii="Cambria" w:hAnsi="Cambria"/>
        </w:rPr>
        <w:t xml:space="preserve"> Available on Course Reserves in Canvas.</w:t>
      </w:r>
    </w:p>
    <w:p w14:paraId="087C0251" w14:textId="4E3389D1" w:rsidR="00147D56" w:rsidRPr="00147D56" w:rsidRDefault="0077655D" w:rsidP="00477377">
      <w:pPr>
        <w:pStyle w:val="NormalWeb"/>
        <w:spacing w:before="0" w:beforeAutospacing="0" w:after="0" w:afterAutospacing="0"/>
        <w:ind w:left="720" w:hanging="720"/>
        <w:rPr>
          <w:rFonts w:ascii="Cambria" w:hAnsi="Cambria"/>
        </w:rPr>
      </w:pPr>
      <w:r>
        <w:rPr>
          <w:rFonts w:ascii="Cambria" w:hAnsi="Cambria"/>
        </w:rPr>
        <w:t xml:space="preserve"> </w:t>
      </w:r>
      <w:r w:rsidR="00147D56">
        <w:rPr>
          <w:rFonts w:ascii="Cambria" w:hAnsi="Cambria"/>
        </w:rPr>
        <w:t xml:space="preserve">“How Women Decide.” Cathy Benko and Bill Pelster. </w:t>
      </w:r>
      <w:r w:rsidR="00147D56">
        <w:rPr>
          <w:rFonts w:ascii="Cambria" w:hAnsi="Cambria"/>
          <w:i/>
        </w:rPr>
        <w:t xml:space="preserve">Harvard Business Review. </w:t>
      </w:r>
      <w:r w:rsidR="00147D56">
        <w:rPr>
          <w:rFonts w:ascii="Cambria" w:hAnsi="Cambria"/>
        </w:rPr>
        <w:t>September, 2013.</w:t>
      </w:r>
      <w:r w:rsidR="00477377">
        <w:rPr>
          <w:rFonts w:ascii="Cambria" w:hAnsi="Cambria"/>
        </w:rPr>
        <w:t xml:space="preserve"> Available on Course Reserves in Canvas.</w:t>
      </w:r>
    </w:p>
    <w:p w14:paraId="18718FDB" w14:textId="77777777" w:rsidR="00690C22" w:rsidRDefault="00690C22" w:rsidP="00690C22">
      <w:pPr>
        <w:ind w:left="720" w:hanging="720"/>
        <w:rPr>
          <w:rFonts w:ascii="Cambria" w:hAnsi="Cambria"/>
        </w:rPr>
      </w:pPr>
      <w:r w:rsidRPr="00690C22">
        <w:rPr>
          <w:rFonts w:ascii="Cambria" w:hAnsi="Cambria"/>
          <w:i/>
        </w:rPr>
        <w:t>Media Selling, 4</w:t>
      </w:r>
      <w:r w:rsidRPr="00690C22">
        <w:rPr>
          <w:rFonts w:ascii="Cambria" w:hAnsi="Cambria"/>
          <w:i/>
          <w:vertAlign w:val="superscript"/>
        </w:rPr>
        <w:t>th</w:t>
      </w:r>
      <w:r w:rsidRPr="00690C22">
        <w:rPr>
          <w:rFonts w:ascii="Cambria" w:hAnsi="Cambria"/>
          <w:i/>
        </w:rPr>
        <w:t xml:space="preserve"> Edition. </w:t>
      </w:r>
      <w:r w:rsidRPr="00690C22">
        <w:rPr>
          <w:rFonts w:ascii="Cambria" w:hAnsi="Cambria"/>
        </w:rPr>
        <w:t xml:space="preserve"> Charles Warner. Assigned chapters available at </w:t>
      </w:r>
      <w:hyperlink r:id="rId25" w:history="1">
        <w:r w:rsidRPr="00690C22">
          <w:rPr>
            <w:rStyle w:val="Hyperlink"/>
            <w:rFonts w:ascii="Cambria" w:hAnsi="Cambria"/>
          </w:rPr>
          <w:t>http://www.charleswarner.us/media_selling.html</w:t>
        </w:r>
      </w:hyperlink>
      <w:r w:rsidRPr="00690C22">
        <w:rPr>
          <w:rFonts w:ascii="Cambria" w:hAnsi="Cambria"/>
        </w:rPr>
        <w:t xml:space="preserve">. </w:t>
      </w:r>
    </w:p>
    <w:p w14:paraId="57A88166" w14:textId="77777777" w:rsidR="00724618" w:rsidRDefault="00724618" w:rsidP="00A21520">
      <w:pPr>
        <w:ind w:left="720" w:hanging="720"/>
        <w:rPr>
          <w:rFonts w:ascii="Cambria" w:hAnsi="Cambria"/>
        </w:rPr>
      </w:pPr>
      <w:r w:rsidRPr="00724618">
        <w:rPr>
          <w:rFonts w:ascii="Cambria" w:hAnsi="Cambria"/>
          <w:i/>
        </w:rPr>
        <w:t>Predictable Revenue: Turn Your Business Into a Sales Machine</w:t>
      </w:r>
      <w:r>
        <w:rPr>
          <w:rFonts w:ascii="Cambria" w:hAnsi="Cambria"/>
          <w:i/>
        </w:rPr>
        <w:t xml:space="preserve"> With The $100 Million Best Practices of Salesforce.com</w:t>
      </w:r>
      <w:r w:rsidRPr="00724618">
        <w:rPr>
          <w:rFonts w:ascii="Cambria" w:hAnsi="Cambria"/>
          <w:i/>
        </w:rPr>
        <w:t>.</w:t>
      </w:r>
      <w:r>
        <w:rPr>
          <w:rFonts w:ascii="Cambria" w:hAnsi="Cambria"/>
          <w:i/>
        </w:rPr>
        <w:t xml:space="preserve"> </w:t>
      </w:r>
      <w:r>
        <w:rPr>
          <w:rFonts w:ascii="Cambria" w:hAnsi="Cambria"/>
        </w:rPr>
        <w:t>Aaron Ross and Mary Lou Tyler.  Pebble</w:t>
      </w:r>
      <w:r w:rsidR="002C0114">
        <w:rPr>
          <w:rFonts w:ascii="Cambria" w:hAnsi="Cambria"/>
        </w:rPr>
        <w:t xml:space="preserve"> </w:t>
      </w:r>
      <w:r>
        <w:rPr>
          <w:rFonts w:ascii="Cambria" w:hAnsi="Cambria"/>
        </w:rPr>
        <w:t>Storm, West Hollywood, 2011.</w:t>
      </w:r>
    </w:p>
    <w:p w14:paraId="1DD22547" w14:textId="1C233590" w:rsidR="00681523" w:rsidRPr="00477377" w:rsidRDefault="00681523" w:rsidP="00477377">
      <w:pPr>
        <w:pStyle w:val="NormalWeb"/>
        <w:spacing w:before="0" w:beforeAutospacing="0" w:after="0" w:afterAutospacing="0"/>
        <w:ind w:left="720" w:hanging="720"/>
        <w:rPr>
          <w:rFonts w:ascii="Cambria" w:hAnsi="Cambria"/>
        </w:rPr>
      </w:pPr>
      <w:r>
        <w:rPr>
          <w:rFonts w:ascii="Cambria" w:hAnsi="Cambria"/>
        </w:rPr>
        <w:t xml:space="preserve">“The Right Way To Use Compensation.” Mark Roberge. </w:t>
      </w:r>
      <w:r>
        <w:rPr>
          <w:rFonts w:ascii="Cambria" w:hAnsi="Cambria"/>
          <w:i/>
        </w:rPr>
        <w:t xml:space="preserve">Harvard Business Review. </w:t>
      </w:r>
      <w:r w:rsidRPr="00681523">
        <w:rPr>
          <w:rFonts w:ascii="Cambria" w:hAnsi="Cambria"/>
        </w:rPr>
        <w:t>April, 2015.</w:t>
      </w:r>
      <w:r w:rsidR="00477377">
        <w:rPr>
          <w:rFonts w:ascii="Cambria" w:hAnsi="Cambria"/>
        </w:rPr>
        <w:t xml:space="preserve"> Available on Course Reserves in Canvas.</w:t>
      </w:r>
    </w:p>
    <w:p w14:paraId="2E76266A" w14:textId="77777777" w:rsidR="00477377" w:rsidRPr="00706E36" w:rsidRDefault="007870AE" w:rsidP="00477377">
      <w:pPr>
        <w:pStyle w:val="NormalWeb"/>
        <w:spacing w:before="0" w:beforeAutospacing="0" w:after="0" w:afterAutospacing="0"/>
        <w:ind w:left="720" w:hanging="720"/>
        <w:rPr>
          <w:rFonts w:ascii="Cambria" w:hAnsi="Cambria"/>
        </w:rPr>
      </w:pPr>
      <w:r w:rsidRPr="00690C22">
        <w:rPr>
          <w:rFonts w:ascii="Cambria" w:hAnsi="Cambria"/>
        </w:rPr>
        <w:t xml:space="preserve">“The Uses (and Abuses) of Influence.” </w:t>
      </w:r>
      <w:r>
        <w:rPr>
          <w:rFonts w:ascii="Cambria" w:hAnsi="Cambria"/>
        </w:rPr>
        <w:t>(</w:t>
      </w:r>
      <w:r w:rsidR="002D5CFD">
        <w:rPr>
          <w:rFonts w:ascii="Cambria" w:hAnsi="Cambria"/>
        </w:rPr>
        <w:t xml:space="preserve">Interview with Robert Cialdini by </w:t>
      </w:r>
      <w:r w:rsidR="00B26C7E">
        <w:rPr>
          <w:rFonts w:ascii="Cambria" w:hAnsi="Cambria"/>
        </w:rPr>
        <w:t>Sarah Cliffe</w:t>
      </w:r>
      <w:r>
        <w:rPr>
          <w:rFonts w:ascii="Cambria" w:hAnsi="Cambria"/>
        </w:rPr>
        <w:t xml:space="preserve">) </w:t>
      </w:r>
      <w:r w:rsidRPr="00690C22">
        <w:rPr>
          <w:rFonts w:ascii="Cambria" w:hAnsi="Cambria"/>
          <w:i/>
        </w:rPr>
        <w:t xml:space="preserve">Harvard Business Review.  </w:t>
      </w:r>
      <w:r w:rsidRPr="00690C22">
        <w:rPr>
          <w:rFonts w:ascii="Cambria" w:hAnsi="Cambria"/>
        </w:rPr>
        <w:t>July-August, 2013</w:t>
      </w:r>
      <w:r w:rsidR="00477377">
        <w:rPr>
          <w:rFonts w:ascii="Cambria" w:hAnsi="Cambria"/>
        </w:rPr>
        <w:t>. Available on Course Reserves in Canvas.</w:t>
      </w:r>
    </w:p>
    <w:p w14:paraId="21ECC546" w14:textId="71142FAE" w:rsidR="007870AE" w:rsidRDefault="007870AE" w:rsidP="007870AE">
      <w:pPr>
        <w:pStyle w:val="NormalWeb"/>
        <w:spacing w:before="0" w:beforeAutospacing="0" w:after="0" w:afterAutospacing="0"/>
        <w:ind w:left="720" w:hanging="720"/>
        <w:rPr>
          <w:rFonts w:ascii="Cambria" w:hAnsi="Cambria"/>
        </w:rPr>
      </w:pPr>
    </w:p>
    <w:p w14:paraId="1358D5EA" w14:textId="77777777" w:rsidR="0092139B" w:rsidRDefault="0092139B" w:rsidP="008600CA">
      <w:pPr>
        <w:rPr>
          <w:rFonts w:ascii="Cambria" w:hAnsi="Cambria"/>
          <w:b/>
        </w:rPr>
      </w:pPr>
    </w:p>
    <w:p w14:paraId="5213306C" w14:textId="285C299D" w:rsidR="007D0F45" w:rsidRPr="00AA240D" w:rsidRDefault="00AA240D" w:rsidP="003F1528">
      <w:pPr>
        <w:ind w:left="720" w:hanging="720"/>
        <w:rPr>
          <w:rFonts w:ascii="Cambria" w:hAnsi="Cambria"/>
          <w:b/>
          <w:sz w:val="28"/>
          <w:szCs w:val="28"/>
        </w:rPr>
      </w:pPr>
      <w:r w:rsidRPr="00AA240D">
        <w:rPr>
          <w:rFonts w:ascii="Cambria" w:hAnsi="Cambria"/>
          <w:b/>
          <w:sz w:val="28"/>
          <w:szCs w:val="28"/>
        </w:rPr>
        <w:t xml:space="preserve">Required </w:t>
      </w:r>
      <w:r w:rsidR="007D0F45" w:rsidRPr="00AA240D">
        <w:rPr>
          <w:rFonts w:ascii="Cambria" w:hAnsi="Cambria"/>
          <w:b/>
          <w:sz w:val="28"/>
          <w:szCs w:val="28"/>
        </w:rPr>
        <w:t>Blogs/Newsletters</w:t>
      </w:r>
    </w:p>
    <w:p w14:paraId="453584D6" w14:textId="77777777" w:rsidR="007D0F45" w:rsidRPr="005E70C8" w:rsidRDefault="007D0F45" w:rsidP="003F1528">
      <w:pPr>
        <w:ind w:left="720" w:hanging="720"/>
        <w:rPr>
          <w:rFonts w:ascii="Cambria" w:hAnsi="Cambria"/>
        </w:rPr>
      </w:pPr>
      <w:r w:rsidRPr="005E70C8">
        <w:rPr>
          <w:rFonts w:ascii="Cambria" w:hAnsi="Cambria"/>
          <w:i/>
        </w:rPr>
        <w:t>E-Marketer Newsletter</w:t>
      </w:r>
      <w:r w:rsidR="00502A5F">
        <w:rPr>
          <w:rFonts w:ascii="Cambria" w:hAnsi="Cambria"/>
        </w:rPr>
        <w:t xml:space="preserve"> at </w:t>
      </w:r>
      <w:hyperlink r:id="rId26" w:history="1">
        <w:r w:rsidRPr="005E70C8">
          <w:rPr>
            <w:rStyle w:val="Hyperlink"/>
            <w:rFonts w:ascii="Cambria" w:hAnsi="Cambria"/>
          </w:rPr>
          <w:t>http://www.emarketer.com/</w:t>
        </w:r>
      </w:hyperlink>
      <w:r w:rsidRPr="005E70C8">
        <w:rPr>
          <w:rFonts w:ascii="Cambria" w:hAnsi="Cambria"/>
        </w:rPr>
        <w:t xml:space="preserve"> </w:t>
      </w:r>
      <w:r w:rsidR="00F00C58" w:rsidRPr="005E70C8">
        <w:rPr>
          <w:rFonts w:ascii="Cambria" w:hAnsi="Cambria"/>
        </w:rPr>
        <w:t xml:space="preserve"> (subscribe to daily newsletter)</w:t>
      </w:r>
    </w:p>
    <w:p w14:paraId="3135EB45" w14:textId="77777777" w:rsidR="007D0F45" w:rsidRPr="005E70C8" w:rsidRDefault="007D0F45" w:rsidP="003F1528">
      <w:pPr>
        <w:ind w:left="720" w:hanging="720"/>
        <w:rPr>
          <w:rFonts w:ascii="Cambria" w:hAnsi="Cambria"/>
        </w:rPr>
      </w:pPr>
      <w:r w:rsidRPr="005E70C8">
        <w:rPr>
          <w:rFonts w:ascii="Cambria" w:hAnsi="Cambria"/>
          <w:i/>
        </w:rPr>
        <w:t>MediaPost</w:t>
      </w:r>
      <w:r w:rsidRPr="005E70C8">
        <w:rPr>
          <w:rFonts w:ascii="Cambria" w:hAnsi="Cambria"/>
        </w:rPr>
        <w:t xml:space="preserve">: </w:t>
      </w:r>
      <w:r w:rsidRPr="005E70C8">
        <w:rPr>
          <w:rFonts w:ascii="Cambria" w:hAnsi="Cambria"/>
          <w:i/>
        </w:rPr>
        <w:t>Media Daily News, Online Media Daily, Search Insider</w:t>
      </w:r>
      <w:r w:rsidRPr="005E70C8">
        <w:rPr>
          <w:rFonts w:ascii="Cambria" w:hAnsi="Cambria"/>
        </w:rPr>
        <w:t>,</w:t>
      </w:r>
      <w:r w:rsidR="00502A5F">
        <w:rPr>
          <w:rFonts w:ascii="Cambria" w:hAnsi="Cambria"/>
        </w:rPr>
        <w:t xml:space="preserve"> at </w:t>
      </w:r>
      <w:hyperlink r:id="rId27" w:history="1">
        <w:r w:rsidR="00F00C58" w:rsidRPr="005E70C8">
          <w:rPr>
            <w:rStyle w:val="Hyperlink"/>
            <w:rFonts w:ascii="Cambria" w:hAnsi="Cambria"/>
          </w:rPr>
          <w:t>http://www.mediapost.com/publications</w:t>
        </w:r>
      </w:hyperlink>
      <w:r w:rsidR="00F00C58" w:rsidRPr="005E70C8">
        <w:rPr>
          <w:rFonts w:ascii="Cambria" w:hAnsi="Cambria"/>
        </w:rPr>
        <w:t xml:space="preserve">  (subscribe to daily newsletters)</w:t>
      </w:r>
    </w:p>
    <w:p w14:paraId="7C8F949F" w14:textId="77777777" w:rsidR="0041395B" w:rsidRPr="005E70C8" w:rsidRDefault="0086506E" w:rsidP="005037A6">
      <w:pPr>
        <w:ind w:left="720" w:hanging="720"/>
        <w:rPr>
          <w:rFonts w:ascii="Cambria" w:hAnsi="Cambria"/>
        </w:rPr>
      </w:pPr>
      <w:r w:rsidRPr="005E70C8">
        <w:rPr>
          <w:rFonts w:ascii="Cambria" w:hAnsi="Cambria"/>
          <w:i/>
        </w:rPr>
        <w:t>Business Insider</w:t>
      </w:r>
      <w:r w:rsidR="00F00C58" w:rsidRPr="005E70C8">
        <w:rPr>
          <w:rFonts w:ascii="Cambria" w:hAnsi="Cambria"/>
          <w:i/>
        </w:rPr>
        <w:t>,</w:t>
      </w:r>
      <w:r w:rsidRPr="005E70C8">
        <w:rPr>
          <w:rFonts w:ascii="Cambria" w:hAnsi="Cambria"/>
        </w:rPr>
        <w:t xml:space="preserve"> </w:t>
      </w:r>
      <w:hyperlink r:id="rId28" w:history="1">
        <w:r w:rsidRPr="005E70C8">
          <w:rPr>
            <w:rStyle w:val="Hyperlink"/>
            <w:rFonts w:ascii="Cambria" w:hAnsi="Cambria"/>
          </w:rPr>
          <w:t>http://www.businessinsider.com/</w:t>
        </w:r>
      </w:hyperlink>
      <w:r w:rsidRPr="005E70C8">
        <w:rPr>
          <w:rFonts w:ascii="Cambria" w:hAnsi="Cambria"/>
        </w:rPr>
        <w:t xml:space="preserve"> </w:t>
      </w:r>
      <w:r w:rsidR="00F00C58" w:rsidRPr="005E70C8">
        <w:rPr>
          <w:rFonts w:ascii="Cambria" w:hAnsi="Cambria"/>
          <w:i/>
        </w:rPr>
        <w:t xml:space="preserve"> </w:t>
      </w:r>
      <w:r w:rsidR="00502A5F">
        <w:rPr>
          <w:rFonts w:ascii="Cambria" w:hAnsi="Cambria"/>
        </w:rPr>
        <w:t>(subscribe to daily newsletter)</w:t>
      </w:r>
    </w:p>
    <w:p w14:paraId="2B45A0CF" w14:textId="77777777" w:rsidR="005E4148" w:rsidRPr="005E70C8" w:rsidRDefault="005E4148" w:rsidP="003F1528">
      <w:pPr>
        <w:ind w:left="720" w:hanging="720"/>
        <w:rPr>
          <w:rFonts w:ascii="Cambria" w:hAnsi="Cambria"/>
        </w:rPr>
      </w:pPr>
      <w:r w:rsidRPr="005E70C8">
        <w:rPr>
          <w:rFonts w:ascii="Cambria" w:hAnsi="Cambria"/>
          <w:i/>
        </w:rPr>
        <w:t xml:space="preserve">Advertising Age, </w:t>
      </w:r>
      <w:hyperlink r:id="rId29" w:history="1">
        <w:r w:rsidRPr="005E70C8">
          <w:rPr>
            <w:rStyle w:val="Hyperlink"/>
            <w:rFonts w:ascii="Cambria" w:hAnsi="Cambria"/>
          </w:rPr>
          <w:t>http://adage.com</w:t>
        </w:r>
      </w:hyperlink>
      <w:r w:rsidRPr="005E70C8">
        <w:rPr>
          <w:rFonts w:ascii="Cambria" w:hAnsi="Cambria"/>
        </w:rPr>
        <w:t xml:space="preserve"> (subscribe to e-mail updates)</w:t>
      </w:r>
    </w:p>
    <w:p w14:paraId="2936E138" w14:textId="77777777" w:rsidR="00AC4450" w:rsidRPr="005E70C8" w:rsidRDefault="00AC4450" w:rsidP="003F1528">
      <w:pPr>
        <w:ind w:left="720" w:hanging="720"/>
        <w:rPr>
          <w:rFonts w:ascii="Cambria" w:hAnsi="Cambria"/>
        </w:rPr>
      </w:pPr>
    </w:p>
    <w:p w14:paraId="396AE7C7" w14:textId="77777777" w:rsidR="003F1528" w:rsidRPr="005E70C8" w:rsidRDefault="003F1528" w:rsidP="0017672D">
      <w:pPr>
        <w:rPr>
          <w:rFonts w:ascii="Cambria" w:hAnsi="Cambria"/>
          <w:b/>
          <w:sz w:val="28"/>
          <w:szCs w:val="28"/>
        </w:rPr>
      </w:pPr>
      <w:r w:rsidRPr="005E70C8">
        <w:rPr>
          <w:rFonts w:ascii="Cambria" w:hAnsi="Cambria"/>
          <w:b/>
          <w:sz w:val="28"/>
          <w:szCs w:val="28"/>
        </w:rPr>
        <w:t>Recommended Reading</w:t>
      </w:r>
    </w:p>
    <w:p w14:paraId="393FA093" w14:textId="3D51A2A9" w:rsidR="000317D9" w:rsidRPr="000317D9" w:rsidRDefault="000317D9" w:rsidP="004465B5">
      <w:pPr>
        <w:pStyle w:val="EndnoteText"/>
        <w:ind w:left="720" w:hanging="720"/>
        <w:rPr>
          <w:rFonts w:ascii="Cambria" w:hAnsi="Cambria"/>
          <w:sz w:val="24"/>
          <w:szCs w:val="24"/>
        </w:rPr>
      </w:pPr>
      <w:r>
        <w:rPr>
          <w:rFonts w:ascii="Cambria" w:hAnsi="Cambria"/>
          <w:i/>
          <w:sz w:val="24"/>
          <w:szCs w:val="24"/>
        </w:rPr>
        <w:t xml:space="preserve">Aligning Strategy and Sales: The Choices, Systems, and Behaviors That Drive Effective Selling. </w:t>
      </w:r>
      <w:r>
        <w:rPr>
          <w:rFonts w:ascii="Cambria" w:hAnsi="Cambria"/>
          <w:sz w:val="24"/>
          <w:szCs w:val="24"/>
        </w:rPr>
        <w:t>Frank V. Cespedes. Boston: Harvard Business Review Press, 2014.</w:t>
      </w:r>
    </w:p>
    <w:p w14:paraId="554A8D3E" w14:textId="77777777" w:rsidR="004465B5" w:rsidRPr="004465B5" w:rsidRDefault="004465B5" w:rsidP="004465B5">
      <w:pPr>
        <w:pStyle w:val="EndnoteText"/>
        <w:ind w:left="720" w:hanging="720"/>
        <w:rPr>
          <w:rFonts w:ascii="Cambria" w:hAnsi="Cambria"/>
          <w:sz w:val="24"/>
          <w:szCs w:val="24"/>
        </w:rPr>
      </w:pPr>
      <w:r w:rsidRPr="004465B5">
        <w:rPr>
          <w:rFonts w:ascii="Cambria" w:hAnsi="Cambria"/>
          <w:i/>
          <w:sz w:val="24"/>
          <w:szCs w:val="24"/>
        </w:rPr>
        <w:t xml:space="preserve">Bargaining for Advantage. </w:t>
      </w:r>
      <w:r w:rsidRPr="004465B5">
        <w:rPr>
          <w:rFonts w:ascii="Cambria" w:hAnsi="Cambria"/>
          <w:sz w:val="24"/>
          <w:szCs w:val="24"/>
        </w:rPr>
        <w:t>Richard Shell. New York: Penguin Books, 1999.</w:t>
      </w:r>
    </w:p>
    <w:p w14:paraId="28195619" w14:textId="77777777" w:rsidR="005E0FF2" w:rsidRPr="005E70C8" w:rsidRDefault="00942C15" w:rsidP="00021C95">
      <w:pPr>
        <w:ind w:left="720" w:hanging="720"/>
        <w:rPr>
          <w:rFonts w:ascii="Cambria" w:hAnsi="Cambria"/>
        </w:rPr>
      </w:pPr>
      <w:r w:rsidRPr="005E70C8">
        <w:rPr>
          <w:rFonts w:ascii="Cambria" w:hAnsi="Cambria"/>
          <w:i/>
        </w:rPr>
        <w:t>Decisive: How To Make B</w:t>
      </w:r>
      <w:r w:rsidR="004465B5" w:rsidRPr="005E70C8">
        <w:rPr>
          <w:rFonts w:ascii="Cambria" w:hAnsi="Cambria"/>
          <w:i/>
        </w:rPr>
        <w:t>etter Choices in Life and Work.</w:t>
      </w:r>
      <w:r w:rsidRPr="005E70C8">
        <w:rPr>
          <w:rFonts w:ascii="Cambria" w:hAnsi="Cambria"/>
          <w:i/>
        </w:rPr>
        <w:t xml:space="preserve"> </w:t>
      </w:r>
      <w:r w:rsidR="004465B5" w:rsidRPr="005E70C8">
        <w:rPr>
          <w:rFonts w:ascii="Cambria" w:hAnsi="Cambria"/>
        </w:rPr>
        <w:t>Chip Heath and Dan Heath. New York: Crown Business, 2013.</w:t>
      </w:r>
    </w:p>
    <w:p w14:paraId="6F08B700" w14:textId="77777777" w:rsidR="00EB3213" w:rsidRDefault="00EB3213" w:rsidP="00EB3213">
      <w:pPr>
        <w:pStyle w:val="EndnoteText"/>
        <w:ind w:left="720" w:hanging="720"/>
        <w:rPr>
          <w:rFonts w:ascii="Cambria" w:hAnsi="Cambria"/>
          <w:sz w:val="24"/>
          <w:szCs w:val="24"/>
        </w:rPr>
      </w:pPr>
      <w:r w:rsidRPr="00EB3213">
        <w:rPr>
          <w:rFonts w:ascii="Cambria" w:hAnsi="Cambria"/>
          <w:i/>
          <w:sz w:val="24"/>
          <w:szCs w:val="24"/>
        </w:rPr>
        <w:t>Drive: The Surprising Truth About What Motivates Us.</w:t>
      </w:r>
      <w:r w:rsidRPr="00EB3213">
        <w:rPr>
          <w:rFonts w:ascii="Cambria" w:hAnsi="Cambria"/>
          <w:sz w:val="24"/>
          <w:szCs w:val="24"/>
        </w:rPr>
        <w:t xml:space="preserve"> Daniel H. Pink. New York: Riverhead Books, 2010.</w:t>
      </w:r>
    </w:p>
    <w:p w14:paraId="3C616480" w14:textId="77777777" w:rsidR="00C851C5" w:rsidRPr="005E70C8" w:rsidRDefault="00C851C5" w:rsidP="00021C95">
      <w:pPr>
        <w:ind w:left="720" w:hanging="720"/>
        <w:rPr>
          <w:rFonts w:ascii="Cambria" w:hAnsi="Cambria"/>
        </w:rPr>
      </w:pPr>
      <w:r w:rsidRPr="005E70C8">
        <w:rPr>
          <w:rFonts w:ascii="Cambria" w:hAnsi="Cambria"/>
          <w:i/>
        </w:rPr>
        <w:t xml:space="preserve">Focus: Use Different Ways of Seeing the World for Success and Influence. </w:t>
      </w:r>
      <w:r w:rsidR="004465B5" w:rsidRPr="005E70C8">
        <w:rPr>
          <w:rFonts w:ascii="Cambria" w:hAnsi="Cambria"/>
        </w:rPr>
        <w:t xml:space="preserve">Heidi </w:t>
      </w:r>
      <w:r w:rsidR="004465B5">
        <w:rPr>
          <w:rFonts w:ascii="Cambria" w:hAnsi="Cambria"/>
        </w:rPr>
        <w:t>Halvorson and Tory Higgins</w:t>
      </w:r>
      <w:r w:rsidR="004465B5" w:rsidRPr="004465B5">
        <w:rPr>
          <w:rFonts w:ascii="Cambria" w:hAnsi="Cambria"/>
        </w:rPr>
        <w:t xml:space="preserve">. </w:t>
      </w:r>
      <w:r w:rsidR="004465B5" w:rsidRPr="005E70C8">
        <w:rPr>
          <w:rFonts w:ascii="Cambria" w:hAnsi="Cambria"/>
        </w:rPr>
        <w:t>New York: Hudson Street Press, 2013.</w:t>
      </w:r>
    </w:p>
    <w:p w14:paraId="7F5952BF" w14:textId="77777777" w:rsidR="00AF67D7" w:rsidRPr="005E70C8" w:rsidRDefault="00AF67D7" w:rsidP="00AF67D7">
      <w:pPr>
        <w:ind w:left="720" w:hanging="720"/>
        <w:rPr>
          <w:rFonts w:ascii="Cambria" w:hAnsi="Cambria"/>
        </w:rPr>
      </w:pPr>
      <w:r w:rsidRPr="005E70C8">
        <w:rPr>
          <w:rFonts w:ascii="Cambria" w:hAnsi="Cambria"/>
          <w:i/>
        </w:rPr>
        <w:t xml:space="preserve">Nudge: Improving Decision About Health, Wealth, and Happiness.  </w:t>
      </w:r>
      <w:r w:rsidR="004465B5" w:rsidRPr="005E70C8">
        <w:rPr>
          <w:rFonts w:ascii="Cambria" w:hAnsi="Cambria"/>
        </w:rPr>
        <w:t xml:space="preserve">Richard Thaler and Cass Sunstein. </w:t>
      </w:r>
      <w:r w:rsidRPr="005E70C8">
        <w:rPr>
          <w:rFonts w:ascii="Cambria" w:hAnsi="Cambria"/>
        </w:rPr>
        <w:t>N</w:t>
      </w:r>
      <w:r w:rsidR="004465B5" w:rsidRPr="005E70C8">
        <w:rPr>
          <w:rFonts w:ascii="Cambria" w:hAnsi="Cambria"/>
        </w:rPr>
        <w:t>ew Haven: Yale University Press, 2008.</w:t>
      </w:r>
    </w:p>
    <w:p w14:paraId="20C857D5" w14:textId="77777777" w:rsidR="00EB3213" w:rsidRPr="00EB3213" w:rsidRDefault="00EB3213" w:rsidP="00EB3213">
      <w:pPr>
        <w:ind w:left="720" w:hanging="720"/>
        <w:rPr>
          <w:rFonts w:ascii="Cambria" w:hAnsi="Cambria"/>
        </w:rPr>
      </w:pPr>
      <w:r w:rsidRPr="00EB3213">
        <w:rPr>
          <w:rFonts w:ascii="Cambria" w:hAnsi="Cambria"/>
          <w:i/>
        </w:rPr>
        <w:t xml:space="preserve">So Good They Can’t Ignore You: Why Skills Trump Passion in the Quest for Work That You Love. </w:t>
      </w:r>
      <w:r w:rsidRPr="00EB3213">
        <w:rPr>
          <w:rFonts w:ascii="Cambria" w:hAnsi="Cambria"/>
        </w:rPr>
        <w:t>Cal Newport. New York: Business Plus, 2013.</w:t>
      </w:r>
    </w:p>
    <w:p w14:paraId="40DE5654" w14:textId="77777777" w:rsidR="004465B5" w:rsidRPr="004465B5" w:rsidRDefault="004465B5" w:rsidP="004465B5">
      <w:pPr>
        <w:pStyle w:val="NormalWeb"/>
        <w:spacing w:before="0" w:beforeAutospacing="0" w:after="0" w:afterAutospacing="0"/>
        <w:ind w:left="720" w:hanging="720"/>
        <w:rPr>
          <w:rFonts w:ascii="Cambria" w:hAnsi="Cambria"/>
          <w:bCs/>
        </w:rPr>
      </w:pPr>
      <w:r w:rsidRPr="004465B5">
        <w:rPr>
          <w:rFonts w:ascii="Cambria" w:hAnsi="Cambria"/>
          <w:i/>
        </w:rPr>
        <w:t xml:space="preserve">Sway: The Irresistible Pull of Irrational Behavior.  </w:t>
      </w:r>
      <w:r w:rsidRPr="004465B5">
        <w:rPr>
          <w:rFonts w:ascii="Cambria" w:hAnsi="Cambria"/>
        </w:rPr>
        <w:t>Ori Brafman and Ram Brafman. New York: Doubleday, 2008.</w:t>
      </w:r>
    </w:p>
    <w:p w14:paraId="2CA2A717" w14:textId="77777777" w:rsidR="00A949E7" w:rsidRDefault="004465B5" w:rsidP="008600CA">
      <w:pPr>
        <w:pStyle w:val="NormalWeb"/>
        <w:spacing w:before="0" w:beforeAutospacing="0" w:after="0" w:afterAutospacing="0"/>
        <w:ind w:left="720" w:hanging="720"/>
        <w:rPr>
          <w:rFonts w:ascii="Cambria" w:hAnsi="Cambria"/>
        </w:rPr>
      </w:pPr>
      <w:r w:rsidRPr="004465B5">
        <w:rPr>
          <w:rFonts w:ascii="Cambria" w:hAnsi="Cambria"/>
          <w:i/>
        </w:rPr>
        <w:t xml:space="preserve">Switch: How to Change Things When Change Is Hard. </w:t>
      </w:r>
      <w:r w:rsidRPr="004465B5">
        <w:rPr>
          <w:rFonts w:ascii="Cambria" w:hAnsi="Cambria"/>
        </w:rPr>
        <w:t xml:space="preserve">New York: Broadway Books, </w:t>
      </w:r>
      <w:r>
        <w:rPr>
          <w:rFonts w:ascii="Cambria" w:hAnsi="Cambria"/>
        </w:rPr>
        <w:t>2010.</w:t>
      </w:r>
    </w:p>
    <w:p w14:paraId="76F0D746" w14:textId="77777777" w:rsidR="0008030A" w:rsidRPr="009E341B" w:rsidRDefault="0008030A" w:rsidP="008600CA">
      <w:pPr>
        <w:pStyle w:val="NormalWeb"/>
        <w:spacing w:before="0" w:beforeAutospacing="0" w:after="0" w:afterAutospacing="0"/>
        <w:ind w:left="720" w:hanging="720"/>
        <w:rPr>
          <w:rFonts w:ascii="Cambria" w:hAnsi="Cambria"/>
        </w:rPr>
      </w:pPr>
      <w:r>
        <w:rPr>
          <w:rFonts w:ascii="Cambria" w:hAnsi="Cambria"/>
          <w:i/>
        </w:rPr>
        <w:t>Work Rules</w:t>
      </w:r>
      <w:r w:rsidR="009E341B">
        <w:rPr>
          <w:rFonts w:ascii="Cambria" w:hAnsi="Cambria"/>
          <w:i/>
        </w:rPr>
        <w:t>:</w:t>
      </w:r>
      <w:r w:rsidR="009E341B">
        <w:rPr>
          <w:rFonts w:ascii="Cambria" w:hAnsi="Cambria"/>
        </w:rPr>
        <w:t xml:space="preserve"> </w:t>
      </w:r>
      <w:r w:rsidR="009E341B">
        <w:rPr>
          <w:rFonts w:ascii="Cambria" w:hAnsi="Cambria"/>
          <w:i/>
        </w:rPr>
        <w:t xml:space="preserve">Insights From Inside Google That Will Transform How You Live and Lead. </w:t>
      </w:r>
      <w:r w:rsidR="009E341B">
        <w:rPr>
          <w:rFonts w:ascii="Cambria" w:hAnsi="Cambria"/>
        </w:rPr>
        <w:t>Lazlo Bok. New York: Twelve. 2015.</w:t>
      </w:r>
    </w:p>
    <w:p w14:paraId="107F81EF" w14:textId="77777777" w:rsidR="0077655D" w:rsidRDefault="0077655D" w:rsidP="0077655D">
      <w:pPr>
        <w:pStyle w:val="NormalWeb"/>
        <w:spacing w:before="0" w:beforeAutospacing="0" w:after="0" w:afterAutospacing="0"/>
        <w:ind w:left="720" w:hanging="720"/>
        <w:rPr>
          <w:rFonts w:ascii="Cambria" w:hAnsi="Cambria"/>
        </w:rPr>
      </w:pPr>
      <w:r w:rsidRPr="005E70C8">
        <w:rPr>
          <w:rFonts w:ascii="Cambria" w:hAnsi="Cambria"/>
          <w:i/>
        </w:rPr>
        <w:t xml:space="preserve">To Sell Is Human: The Surprising Truth About Moving Others.  </w:t>
      </w:r>
      <w:r w:rsidRPr="005E70C8">
        <w:rPr>
          <w:rFonts w:ascii="Cambria" w:hAnsi="Cambria"/>
        </w:rPr>
        <w:t>Daniel H. Pink. New York: Riverhead Books, 2012.</w:t>
      </w:r>
    </w:p>
    <w:p w14:paraId="06A857B7" w14:textId="77777777" w:rsidR="008600CA" w:rsidRPr="008600CA" w:rsidRDefault="008600CA" w:rsidP="008600CA">
      <w:pPr>
        <w:pStyle w:val="NormalWeb"/>
        <w:spacing w:before="0" w:beforeAutospacing="0" w:after="0" w:afterAutospacing="0"/>
        <w:ind w:left="720" w:hanging="720"/>
        <w:rPr>
          <w:rFonts w:ascii="Cambria" w:hAnsi="Cambria"/>
        </w:rPr>
      </w:pPr>
    </w:p>
    <w:p w14:paraId="0339A934" w14:textId="77777777" w:rsidR="00A949E7" w:rsidRPr="009F17B4" w:rsidRDefault="00A949E7" w:rsidP="00A949E7">
      <w:pPr>
        <w:ind w:left="720" w:hanging="720"/>
        <w:rPr>
          <w:rFonts w:ascii="Cambria" w:hAnsi="Cambria"/>
          <w:b/>
          <w:sz w:val="28"/>
          <w:szCs w:val="28"/>
        </w:rPr>
      </w:pPr>
      <w:r w:rsidRPr="009F17B4">
        <w:rPr>
          <w:rFonts w:ascii="Cambria" w:hAnsi="Cambria"/>
          <w:b/>
          <w:sz w:val="28"/>
          <w:szCs w:val="28"/>
        </w:rPr>
        <w:t>Recommended Browsing</w:t>
      </w:r>
    </w:p>
    <w:p w14:paraId="561CD953" w14:textId="77777777" w:rsidR="00A949E7" w:rsidRPr="00A949E7" w:rsidRDefault="00A949E7" w:rsidP="00A949E7">
      <w:pPr>
        <w:rPr>
          <w:rFonts w:ascii="Cambria" w:hAnsi="Cambria"/>
        </w:rPr>
      </w:pPr>
      <w:r w:rsidRPr="00A949E7">
        <w:rPr>
          <w:rFonts w:ascii="Cambria" w:hAnsi="Cambria"/>
        </w:rPr>
        <w:t xml:space="preserve">During the semester, students may find it helpful to browse the articles in the </w:t>
      </w:r>
      <w:r w:rsidRPr="00A949E7">
        <w:rPr>
          <w:rFonts w:ascii="Cambria" w:hAnsi="Cambria"/>
          <w:b/>
        </w:rPr>
        <w:t xml:space="preserve">Job Hunting </w:t>
      </w:r>
      <w:r w:rsidRPr="00A949E7">
        <w:rPr>
          <w:rFonts w:ascii="Cambria" w:hAnsi="Cambria"/>
        </w:rPr>
        <w:t xml:space="preserve">and </w:t>
      </w:r>
      <w:r w:rsidRPr="00A949E7">
        <w:rPr>
          <w:rFonts w:ascii="Cambria" w:hAnsi="Cambria"/>
          <w:b/>
        </w:rPr>
        <w:t xml:space="preserve">Resumes </w:t>
      </w:r>
      <w:r w:rsidRPr="00A949E7">
        <w:rPr>
          <w:rFonts w:ascii="Cambria" w:hAnsi="Cambria"/>
        </w:rPr>
        <w:t xml:space="preserve">subsection of the </w:t>
      </w:r>
      <w:hyperlink r:id="rId30" w:history="1">
        <w:r w:rsidR="006A3BBB">
          <w:rPr>
            <w:rStyle w:val="Hyperlink"/>
            <w:rFonts w:ascii="Cambria" w:hAnsi="Cambria"/>
          </w:rPr>
          <w:t>Library section of Charles Warner’s</w:t>
        </w:r>
        <w:r w:rsidRPr="00A949E7">
          <w:rPr>
            <w:rStyle w:val="Hyperlink"/>
            <w:rFonts w:ascii="Cambria" w:hAnsi="Cambria"/>
          </w:rPr>
          <w:t xml:space="preserve"> website</w:t>
        </w:r>
      </w:hyperlink>
      <w:r w:rsidRPr="00A949E7">
        <w:rPr>
          <w:rFonts w:ascii="Cambria" w:hAnsi="Cambria"/>
        </w:rPr>
        <w:t>.  You’ll find articles on how to write re</w:t>
      </w:r>
      <w:r w:rsidR="00376D27">
        <w:rPr>
          <w:rFonts w:ascii="Cambria" w:hAnsi="Cambria"/>
        </w:rPr>
        <w:t xml:space="preserve">sumes and cover letters, how to </w:t>
      </w:r>
      <w:r w:rsidRPr="00A949E7">
        <w:rPr>
          <w:rFonts w:ascii="Cambria" w:hAnsi="Cambria"/>
        </w:rPr>
        <w:t>interview for a job, what questions to expect in a job interview and mo</w:t>
      </w:r>
      <w:r w:rsidR="006A3BBB">
        <w:rPr>
          <w:rFonts w:ascii="Cambria" w:hAnsi="Cambria"/>
        </w:rPr>
        <w:t>re. If any student would like us to</w:t>
      </w:r>
      <w:r w:rsidRPr="00A949E7">
        <w:rPr>
          <w:rFonts w:ascii="Cambria" w:hAnsi="Cambria"/>
        </w:rPr>
        <w:t xml:space="preserve"> review a resume</w:t>
      </w:r>
      <w:r>
        <w:rPr>
          <w:rFonts w:ascii="Cambria" w:hAnsi="Cambria"/>
        </w:rPr>
        <w:t xml:space="preserve"> or cover letter</w:t>
      </w:r>
      <w:r w:rsidR="006A3BBB">
        <w:rPr>
          <w:rFonts w:ascii="Cambria" w:hAnsi="Cambria"/>
        </w:rPr>
        <w:t>, we are</w:t>
      </w:r>
      <w:r w:rsidRPr="00A949E7">
        <w:rPr>
          <w:rFonts w:ascii="Cambria" w:hAnsi="Cambria"/>
        </w:rPr>
        <w:t xml:space="preserve"> glad to do so.</w:t>
      </w:r>
    </w:p>
    <w:p w14:paraId="2BCA3027" w14:textId="77777777" w:rsidR="00A949E7" w:rsidRDefault="00A949E7" w:rsidP="00A949E7">
      <w:pPr>
        <w:pStyle w:val="NormalWeb"/>
        <w:spacing w:before="0" w:beforeAutospacing="0" w:after="0" w:afterAutospacing="0"/>
        <w:rPr>
          <w:rFonts w:ascii="Cambria" w:hAnsi="Cambria"/>
          <w:b/>
          <w:bCs/>
          <w:sz w:val="28"/>
          <w:szCs w:val="28"/>
        </w:rPr>
      </w:pPr>
    </w:p>
    <w:p w14:paraId="06A62156" w14:textId="24F53556" w:rsidR="006011B7" w:rsidRDefault="00376D27" w:rsidP="00A949E7">
      <w:pPr>
        <w:pStyle w:val="NormalWeb"/>
        <w:spacing w:before="0" w:beforeAutospacing="0" w:after="0" w:afterAutospacing="0"/>
        <w:rPr>
          <w:rFonts w:ascii="Cambria" w:hAnsi="Cambria"/>
          <w:bCs/>
        </w:rPr>
      </w:pPr>
      <w:r>
        <w:rPr>
          <w:rFonts w:ascii="Cambria" w:hAnsi="Cambria"/>
          <w:b/>
          <w:bCs/>
          <w:sz w:val="28"/>
          <w:szCs w:val="28"/>
        </w:rPr>
        <w:t xml:space="preserve">Mobile </w:t>
      </w:r>
      <w:r w:rsidR="001474CB" w:rsidRPr="005E70C8">
        <w:rPr>
          <w:rFonts w:ascii="Cambria" w:hAnsi="Cambria"/>
          <w:b/>
          <w:bCs/>
          <w:sz w:val="28"/>
          <w:szCs w:val="28"/>
        </w:rPr>
        <w:t>Phones</w:t>
      </w:r>
      <w:r w:rsidR="00A25025">
        <w:rPr>
          <w:rFonts w:ascii="Cambria" w:hAnsi="Cambria"/>
          <w:b/>
          <w:bCs/>
          <w:sz w:val="28"/>
          <w:szCs w:val="28"/>
        </w:rPr>
        <w:t>, Tablets And L</w:t>
      </w:r>
      <w:r>
        <w:rPr>
          <w:rFonts w:ascii="Cambria" w:hAnsi="Cambria"/>
          <w:b/>
          <w:bCs/>
          <w:sz w:val="28"/>
          <w:szCs w:val="28"/>
        </w:rPr>
        <w:t>aptops.</w:t>
      </w:r>
      <w:r w:rsidR="001474CB" w:rsidRPr="005E70C8">
        <w:rPr>
          <w:rFonts w:ascii="Cambria" w:hAnsi="Cambria"/>
          <w:b/>
          <w:bCs/>
          <w:sz w:val="27"/>
        </w:rPr>
        <w:br/>
      </w:r>
      <w:r w:rsidR="0041395B" w:rsidRPr="005E70C8">
        <w:rPr>
          <w:rFonts w:ascii="Cambria" w:hAnsi="Cambria"/>
          <w:bCs/>
        </w:rPr>
        <w:t>This course features</w:t>
      </w:r>
      <w:r w:rsidR="001474CB" w:rsidRPr="005E70C8">
        <w:rPr>
          <w:rFonts w:ascii="Cambria" w:hAnsi="Cambria"/>
          <w:bCs/>
        </w:rPr>
        <w:t xml:space="preserve"> </w:t>
      </w:r>
      <w:r w:rsidR="005C61AD" w:rsidRPr="005E70C8">
        <w:rPr>
          <w:rFonts w:ascii="Cambria" w:hAnsi="Cambria"/>
          <w:bCs/>
        </w:rPr>
        <w:t>the</w:t>
      </w:r>
      <w:r w:rsidR="006A3BBB">
        <w:rPr>
          <w:rFonts w:ascii="Cambria" w:hAnsi="Cambria"/>
          <w:bCs/>
        </w:rPr>
        <w:t xml:space="preserve"> instructors’</w:t>
      </w:r>
      <w:r w:rsidR="006224C0">
        <w:rPr>
          <w:rFonts w:ascii="Cambria" w:hAnsi="Cambria"/>
          <w:bCs/>
        </w:rPr>
        <w:t xml:space="preserve"> lectures/presentations </w:t>
      </w:r>
      <w:r w:rsidR="0041395B" w:rsidRPr="005E70C8">
        <w:rPr>
          <w:rFonts w:ascii="Cambria" w:hAnsi="Cambria"/>
          <w:bCs/>
        </w:rPr>
        <w:t>and</w:t>
      </w:r>
      <w:r w:rsidR="00EB3213" w:rsidRPr="005E70C8">
        <w:rPr>
          <w:rFonts w:ascii="Cambria" w:hAnsi="Cambria"/>
          <w:bCs/>
        </w:rPr>
        <w:t xml:space="preserve"> guest lectures/presentations. </w:t>
      </w:r>
      <w:r w:rsidR="008664AA">
        <w:rPr>
          <w:rFonts w:ascii="Cambria" w:hAnsi="Cambria"/>
          <w:bCs/>
        </w:rPr>
        <w:t>T</w:t>
      </w:r>
      <w:r w:rsidR="006A3BBB">
        <w:rPr>
          <w:rFonts w:ascii="Cambria" w:hAnsi="Cambria"/>
          <w:bCs/>
        </w:rPr>
        <w:t>he instructors’</w:t>
      </w:r>
      <w:r w:rsidR="001474CB" w:rsidRPr="005E70C8">
        <w:rPr>
          <w:rFonts w:ascii="Cambria" w:hAnsi="Cambria"/>
          <w:bCs/>
        </w:rPr>
        <w:t xml:space="preserve"> </w:t>
      </w:r>
      <w:r w:rsidR="0041395B" w:rsidRPr="005E70C8">
        <w:rPr>
          <w:rFonts w:ascii="Cambria" w:hAnsi="Cambria"/>
          <w:bCs/>
        </w:rPr>
        <w:t>and the guests’ lectures/</w:t>
      </w:r>
      <w:r w:rsidR="001474CB" w:rsidRPr="005E70C8">
        <w:rPr>
          <w:rFonts w:ascii="Cambria" w:hAnsi="Cambria"/>
          <w:bCs/>
        </w:rPr>
        <w:t xml:space="preserve">presentations </w:t>
      </w:r>
      <w:r w:rsidR="006A3BBB">
        <w:rPr>
          <w:rFonts w:ascii="Cambria" w:hAnsi="Cambria"/>
          <w:bCs/>
        </w:rPr>
        <w:t>are posted on</w:t>
      </w:r>
      <w:r w:rsidR="0041395B" w:rsidRPr="005E70C8">
        <w:rPr>
          <w:rFonts w:ascii="Cambria" w:hAnsi="Cambria"/>
          <w:bCs/>
        </w:rPr>
        <w:t xml:space="preserve"> </w:t>
      </w:r>
      <w:r w:rsidR="008664AA">
        <w:rPr>
          <w:rFonts w:ascii="Cambria" w:hAnsi="Cambria"/>
          <w:bCs/>
        </w:rPr>
        <w:t xml:space="preserve">Canvas; therefore, there is little need for </w:t>
      </w:r>
      <w:r w:rsidR="006A3BBB">
        <w:rPr>
          <w:rFonts w:ascii="Cambria" w:hAnsi="Cambria"/>
          <w:bCs/>
        </w:rPr>
        <w:t>t</w:t>
      </w:r>
      <w:r w:rsidR="0041395B" w:rsidRPr="005E70C8">
        <w:rPr>
          <w:rFonts w:ascii="Cambria" w:hAnsi="Cambria"/>
          <w:bCs/>
        </w:rPr>
        <w:t xml:space="preserve">aking notes </w:t>
      </w:r>
      <w:r w:rsidR="008664AA">
        <w:rPr>
          <w:rFonts w:ascii="Cambria" w:hAnsi="Cambria"/>
          <w:bCs/>
        </w:rPr>
        <w:t>on digital devices</w:t>
      </w:r>
      <w:r>
        <w:rPr>
          <w:rFonts w:ascii="Cambria" w:hAnsi="Cambria"/>
          <w:bCs/>
        </w:rPr>
        <w:t xml:space="preserve">. </w:t>
      </w:r>
      <w:r w:rsidRPr="00376D27">
        <w:rPr>
          <w:rFonts w:ascii="Cambria" w:hAnsi="Cambria"/>
          <w:b/>
          <w:bCs/>
        </w:rPr>
        <w:t>M</w:t>
      </w:r>
      <w:r w:rsidR="008664AA" w:rsidRPr="00376D27">
        <w:rPr>
          <w:rFonts w:ascii="Cambria" w:hAnsi="Cambria"/>
          <w:b/>
          <w:bCs/>
        </w:rPr>
        <w:t>obile</w:t>
      </w:r>
      <w:r w:rsidR="001474CB" w:rsidRPr="00376D27">
        <w:rPr>
          <w:rFonts w:ascii="Cambria" w:hAnsi="Cambria"/>
          <w:b/>
          <w:bCs/>
        </w:rPr>
        <w:t xml:space="preserve"> phones</w:t>
      </w:r>
      <w:r w:rsidRPr="00376D27">
        <w:rPr>
          <w:rFonts w:ascii="Cambria" w:hAnsi="Cambria"/>
          <w:b/>
          <w:bCs/>
        </w:rPr>
        <w:t xml:space="preserve"> and</w:t>
      </w:r>
      <w:r w:rsidR="008664AA" w:rsidRPr="00376D27">
        <w:rPr>
          <w:rFonts w:ascii="Cambria" w:hAnsi="Cambria"/>
          <w:b/>
          <w:bCs/>
        </w:rPr>
        <w:t xml:space="preserve"> tablets </w:t>
      </w:r>
      <w:r w:rsidRPr="00376D27">
        <w:rPr>
          <w:rFonts w:ascii="Cambria" w:hAnsi="Cambria"/>
          <w:b/>
          <w:bCs/>
        </w:rPr>
        <w:t xml:space="preserve">are not allowed in the classroom.  </w:t>
      </w:r>
      <w:r>
        <w:rPr>
          <w:rFonts w:ascii="Cambria" w:hAnsi="Cambria"/>
          <w:bCs/>
        </w:rPr>
        <w:t xml:space="preserve">Laptops </w:t>
      </w:r>
      <w:r w:rsidR="008664AA">
        <w:rPr>
          <w:rFonts w:ascii="Cambria" w:hAnsi="Cambria"/>
          <w:bCs/>
        </w:rPr>
        <w:t>should only be used for research conducted in discussion groups and should never be visible during instructors</w:t>
      </w:r>
      <w:r w:rsidR="00754DD0">
        <w:rPr>
          <w:rFonts w:ascii="Cambria" w:hAnsi="Cambria"/>
          <w:bCs/>
        </w:rPr>
        <w:t>’ or guests’ presen</w:t>
      </w:r>
      <w:r w:rsidR="006224C0">
        <w:rPr>
          <w:rFonts w:ascii="Cambria" w:hAnsi="Cambria"/>
          <w:bCs/>
        </w:rPr>
        <w:t>tations or lectures</w:t>
      </w:r>
      <w:r w:rsidR="00754DD0">
        <w:rPr>
          <w:rFonts w:ascii="Cambria" w:hAnsi="Cambria"/>
          <w:bCs/>
        </w:rPr>
        <w:t>.</w:t>
      </w:r>
      <w:r w:rsidR="00A21520">
        <w:rPr>
          <w:rFonts w:ascii="Cambria" w:hAnsi="Cambria"/>
          <w:bCs/>
        </w:rPr>
        <w:t xml:space="preserve"> S</w:t>
      </w:r>
      <w:r w:rsidR="001474CB" w:rsidRPr="005E70C8">
        <w:rPr>
          <w:rFonts w:ascii="Cambria" w:hAnsi="Cambria"/>
          <w:bCs/>
        </w:rPr>
        <w:t>hut them down and put them away, please.</w:t>
      </w:r>
      <w:r w:rsidR="00AC7FFC">
        <w:rPr>
          <w:rFonts w:ascii="Cambria" w:hAnsi="Cambria"/>
          <w:bCs/>
        </w:rPr>
        <w:t xml:space="preserve"> Here’s why: </w:t>
      </w:r>
      <w:hyperlink r:id="rId31" w:history="1">
        <w:r w:rsidR="00AC7FFC" w:rsidRPr="00067CFE">
          <w:rPr>
            <w:rStyle w:val="Hyperlink"/>
            <w:rFonts w:ascii="Cambria" w:hAnsi="Cambria"/>
            <w:bCs/>
          </w:rPr>
          <w:t>http://www.pbs.org/mediashift/2014/09/why-clay-shirky-banned-laptops-tablets-and-phones-from-his-classroom/</w:t>
        </w:r>
      </w:hyperlink>
      <w:r w:rsidR="00AC7FFC">
        <w:rPr>
          <w:rFonts w:ascii="Cambria" w:hAnsi="Cambria"/>
          <w:bCs/>
        </w:rPr>
        <w:t xml:space="preserve">. </w:t>
      </w:r>
    </w:p>
    <w:p w14:paraId="2E599990" w14:textId="77777777" w:rsidR="008600CA" w:rsidRDefault="008600CA" w:rsidP="002060A3">
      <w:pPr>
        <w:rPr>
          <w:rFonts w:ascii="Cambria" w:hAnsi="Cambria"/>
          <w:b/>
          <w:color w:val="000000"/>
          <w:sz w:val="28"/>
          <w:szCs w:val="28"/>
        </w:rPr>
      </w:pPr>
    </w:p>
    <w:p w14:paraId="3E65016E" w14:textId="77777777" w:rsidR="002060A3" w:rsidRPr="005E70C8" w:rsidRDefault="002060A3" w:rsidP="002060A3">
      <w:pPr>
        <w:rPr>
          <w:rFonts w:ascii="Cambria" w:hAnsi="Cambria"/>
          <w:b/>
          <w:color w:val="000000"/>
          <w:sz w:val="28"/>
          <w:szCs w:val="28"/>
        </w:rPr>
      </w:pPr>
      <w:r w:rsidRPr="005E70C8">
        <w:rPr>
          <w:rFonts w:ascii="Cambria" w:hAnsi="Cambria"/>
          <w:b/>
          <w:color w:val="000000"/>
          <w:sz w:val="28"/>
          <w:szCs w:val="28"/>
        </w:rPr>
        <w:t>Course Schedule</w:t>
      </w:r>
    </w:p>
    <w:p w14:paraId="43F4A3D0" w14:textId="63298DC5" w:rsidR="002060A3" w:rsidRPr="005E70C8" w:rsidRDefault="002060A3" w:rsidP="0041395B">
      <w:pPr>
        <w:rPr>
          <w:rFonts w:ascii="Cambria" w:hAnsi="Cambria"/>
          <w:color w:val="000000"/>
        </w:rPr>
      </w:pPr>
      <w:r w:rsidRPr="005E70C8">
        <w:rPr>
          <w:rFonts w:ascii="Cambria" w:hAnsi="Cambria"/>
          <w:color w:val="000000"/>
        </w:rPr>
        <w:t>The following schedule is subject to minor changes because</w:t>
      </w:r>
      <w:r w:rsidR="00851560" w:rsidRPr="005E70C8">
        <w:rPr>
          <w:rFonts w:ascii="Cambria" w:hAnsi="Cambria"/>
          <w:color w:val="000000"/>
        </w:rPr>
        <w:t xml:space="preserve"> of the changi</w:t>
      </w:r>
      <w:r w:rsidR="00F319AE" w:rsidRPr="005E70C8">
        <w:rPr>
          <w:rFonts w:ascii="Cambria" w:hAnsi="Cambria"/>
          <w:color w:val="000000"/>
        </w:rPr>
        <w:t xml:space="preserve">ng media selling </w:t>
      </w:r>
      <w:r w:rsidR="00851560" w:rsidRPr="005E70C8">
        <w:rPr>
          <w:rFonts w:ascii="Cambria" w:hAnsi="Cambria"/>
          <w:color w:val="000000"/>
        </w:rPr>
        <w:t>environment</w:t>
      </w:r>
      <w:r w:rsidR="00F319AE" w:rsidRPr="005E70C8">
        <w:rPr>
          <w:rFonts w:ascii="Cambria" w:hAnsi="Cambria"/>
          <w:color w:val="000000"/>
        </w:rPr>
        <w:t xml:space="preserve"> and the guest lecturers’ schedules</w:t>
      </w:r>
      <w:r w:rsidR="00EB3213" w:rsidRPr="005E70C8">
        <w:rPr>
          <w:rFonts w:ascii="Cambria" w:hAnsi="Cambria"/>
          <w:color w:val="000000"/>
        </w:rPr>
        <w:t xml:space="preserve">. </w:t>
      </w:r>
      <w:r w:rsidRPr="005E70C8">
        <w:rPr>
          <w:rFonts w:ascii="Cambria" w:hAnsi="Cambria"/>
          <w:color w:val="000000"/>
        </w:rPr>
        <w:t xml:space="preserve">Students are expected to keep up with </w:t>
      </w:r>
      <w:r w:rsidR="00851560" w:rsidRPr="005E70C8">
        <w:rPr>
          <w:rFonts w:ascii="Cambria" w:hAnsi="Cambria"/>
          <w:color w:val="000000"/>
        </w:rPr>
        <w:t>the assigned reading and be</w:t>
      </w:r>
      <w:r w:rsidRPr="005E70C8">
        <w:rPr>
          <w:rFonts w:ascii="Cambria" w:hAnsi="Cambria"/>
          <w:color w:val="000000"/>
        </w:rPr>
        <w:t xml:space="preserve"> prepared </w:t>
      </w:r>
      <w:r w:rsidR="004666A1" w:rsidRPr="005E70C8">
        <w:rPr>
          <w:rFonts w:ascii="Cambria" w:hAnsi="Cambria"/>
          <w:color w:val="000000"/>
        </w:rPr>
        <w:t xml:space="preserve">to discuss assigned </w:t>
      </w:r>
      <w:r w:rsidR="00201055" w:rsidRPr="005E70C8">
        <w:rPr>
          <w:rFonts w:ascii="Cambria" w:hAnsi="Cambria"/>
          <w:color w:val="000000"/>
        </w:rPr>
        <w:t xml:space="preserve">cases and </w:t>
      </w:r>
      <w:r w:rsidR="004666A1" w:rsidRPr="005E70C8">
        <w:rPr>
          <w:rFonts w:ascii="Cambria" w:hAnsi="Cambria"/>
          <w:color w:val="000000"/>
        </w:rPr>
        <w:t>topics</w:t>
      </w:r>
      <w:r w:rsidR="009F224F" w:rsidRPr="005E70C8">
        <w:rPr>
          <w:rFonts w:ascii="Cambria" w:hAnsi="Cambria"/>
          <w:color w:val="000000"/>
        </w:rPr>
        <w:t xml:space="preserve"> in class</w:t>
      </w:r>
      <w:r w:rsidRPr="005E70C8">
        <w:rPr>
          <w:rFonts w:ascii="Cambria" w:hAnsi="Cambria"/>
          <w:color w:val="000000"/>
        </w:rPr>
        <w:t>.</w:t>
      </w:r>
      <w:r w:rsidR="006A3BBB">
        <w:rPr>
          <w:rFonts w:ascii="Cambria" w:hAnsi="Cambria"/>
          <w:color w:val="000000"/>
        </w:rPr>
        <w:t xml:space="preserve"> Check the Syllabus and Class</w:t>
      </w:r>
      <w:r w:rsidR="00477377">
        <w:rPr>
          <w:rFonts w:ascii="Cambria" w:hAnsi="Cambria"/>
          <w:color w:val="000000"/>
        </w:rPr>
        <w:t xml:space="preserve"> Schedule at least once a week i</w:t>
      </w:r>
      <w:r w:rsidR="006A3BBB">
        <w:rPr>
          <w:rFonts w:ascii="Cambria" w:hAnsi="Cambria"/>
          <w:color w:val="000000"/>
        </w:rPr>
        <w:t>n Canvas.</w:t>
      </w:r>
    </w:p>
    <w:p w14:paraId="1B3D4E03" w14:textId="77777777" w:rsidR="0041395B" w:rsidRPr="005E70C8" w:rsidRDefault="0041395B" w:rsidP="0041395B">
      <w:pPr>
        <w:rPr>
          <w:rFonts w:ascii="Cambria" w:hAnsi="Cambria"/>
          <w:color w:val="000000"/>
        </w:rPr>
      </w:pPr>
    </w:p>
    <w:p w14:paraId="19E68EB3" w14:textId="77777777" w:rsidR="00210592" w:rsidRPr="00210592" w:rsidRDefault="00210592" w:rsidP="002060A3">
      <w:pPr>
        <w:rPr>
          <w:rFonts w:ascii="Cambria" w:hAnsi="Cambria"/>
          <w:b/>
          <w:color w:val="000000"/>
        </w:rPr>
      </w:pPr>
      <w:r>
        <w:rPr>
          <w:rFonts w:ascii="Cambria" w:hAnsi="Cambria"/>
          <w:b/>
          <w:color w:val="000000"/>
        </w:rPr>
        <w:t>TOPIC: WHAT IS SELLING?</w:t>
      </w:r>
    </w:p>
    <w:p w14:paraId="3CFD390D" w14:textId="77777777" w:rsidR="002060A3" w:rsidRPr="005E70C8" w:rsidRDefault="00D07371" w:rsidP="002060A3">
      <w:pPr>
        <w:rPr>
          <w:rFonts w:ascii="Cambria" w:hAnsi="Cambria"/>
          <w:b/>
          <w:color w:val="000000"/>
        </w:rPr>
      </w:pPr>
      <w:r w:rsidRPr="005E70C8">
        <w:rPr>
          <w:rFonts w:ascii="Cambria" w:hAnsi="Cambria"/>
          <w:b/>
          <w:color w:val="000000"/>
        </w:rPr>
        <w:t xml:space="preserve">WEEK </w:t>
      </w:r>
      <w:r w:rsidR="00851560" w:rsidRPr="005E70C8">
        <w:rPr>
          <w:rFonts w:ascii="Cambria" w:hAnsi="Cambria"/>
          <w:b/>
          <w:color w:val="000000"/>
        </w:rPr>
        <w:t>1</w:t>
      </w:r>
      <w:r w:rsidR="00687C9A">
        <w:rPr>
          <w:rFonts w:ascii="Cambria" w:hAnsi="Cambria"/>
          <w:b/>
          <w:color w:val="000000"/>
        </w:rPr>
        <w:t xml:space="preserve"> (September 3</w:t>
      </w:r>
      <w:r w:rsidR="008966A8" w:rsidRPr="005E70C8">
        <w:rPr>
          <w:rFonts w:ascii="Cambria" w:hAnsi="Cambria"/>
          <w:b/>
          <w:color w:val="000000"/>
        </w:rPr>
        <w:t>)</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4"/>
      </w:tblGrid>
      <w:tr w:rsidR="006011B7" w:rsidRPr="005E70C8" w14:paraId="7EA5C380" w14:textId="77777777" w:rsidTr="000C0BF3">
        <w:tc>
          <w:tcPr>
            <w:tcW w:w="9674" w:type="dxa"/>
          </w:tcPr>
          <w:p w14:paraId="59828143" w14:textId="77777777" w:rsidR="006011B7" w:rsidRPr="005E70C8" w:rsidRDefault="00E95BBF" w:rsidP="00CD0B52">
            <w:pPr>
              <w:rPr>
                <w:rFonts w:ascii="Cambria" w:hAnsi="Cambria"/>
                <w:b/>
                <w:color w:val="000000"/>
              </w:rPr>
            </w:pPr>
            <w:r w:rsidRPr="005E70C8">
              <w:rPr>
                <w:rFonts w:ascii="Cambria" w:hAnsi="Cambria"/>
                <w:b/>
                <w:color w:val="000000"/>
              </w:rPr>
              <w:t>INTRODUCTIONS</w:t>
            </w:r>
            <w:r w:rsidR="00754DD0">
              <w:rPr>
                <w:rFonts w:ascii="Cambria" w:hAnsi="Cambria"/>
                <w:b/>
                <w:color w:val="000000"/>
              </w:rPr>
              <w:t>, EXERCISE AND PRESENTATION.</w:t>
            </w:r>
            <w:r w:rsidR="005C61AD" w:rsidRPr="005E70C8">
              <w:rPr>
                <w:rFonts w:ascii="Cambria" w:hAnsi="Cambria"/>
                <w:color w:val="000000"/>
              </w:rPr>
              <w:t xml:space="preserve"> </w:t>
            </w:r>
            <w:r w:rsidR="00376D27">
              <w:rPr>
                <w:rFonts w:ascii="Cambria" w:hAnsi="Cambria"/>
                <w:color w:val="000000"/>
              </w:rPr>
              <w:t xml:space="preserve">1) </w:t>
            </w:r>
            <w:r w:rsidR="005C61AD" w:rsidRPr="005E70C8">
              <w:rPr>
                <w:rFonts w:ascii="Cambria" w:hAnsi="Cambria"/>
                <w:color w:val="000000"/>
              </w:rPr>
              <w:t>Students wi</w:t>
            </w:r>
            <w:r w:rsidR="00CD0B52">
              <w:rPr>
                <w:rFonts w:ascii="Cambria" w:hAnsi="Cambria"/>
                <w:color w:val="000000"/>
              </w:rPr>
              <w:t xml:space="preserve">ll give </w:t>
            </w:r>
            <w:r w:rsidR="00CD609B" w:rsidRPr="005E70C8">
              <w:rPr>
                <w:rFonts w:ascii="Cambria" w:hAnsi="Cambria"/>
                <w:color w:val="000000"/>
              </w:rPr>
              <w:t>brief bio</w:t>
            </w:r>
            <w:r w:rsidR="00CD0B52">
              <w:rPr>
                <w:rFonts w:ascii="Cambria" w:hAnsi="Cambria"/>
                <w:color w:val="000000"/>
              </w:rPr>
              <w:t>s</w:t>
            </w:r>
            <w:r w:rsidR="00CD609B" w:rsidRPr="005E70C8">
              <w:rPr>
                <w:rFonts w:ascii="Cambria" w:hAnsi="Cambria"/>
                <w:color w:val="000000"/>
              </w:rPr>
              <w:t xml:space="preserve"> </w:t>
            </w:r>
            <w:r w:rsidR="003838DC" w:rsidRPr="005E70C8">
              <w:rPr>
                <w:rFonts w:ascii="Cambria" w:hAnsi="Cambria"/>
                <w:color w:val="000000"/>
              </w:rPr>
              <w:t>and tell the class</w:t>
            </w:r>
            <w:r w:rsidR="005C61AD" w:rsidRPr="005E70C8">
              <w:rPr>
                <w:rFonts w:ascii="Cambria" w:hAnsi="Cambria"/>
                <w:color w:val="000000"/>
              </w:rPr>
              <w:t xml:space="preserve"> w</w:t>
            </w:r>
            <w:r w:rsidR="00CD609B" w:rsidRPr="005E70C8">
              <w:rPr>
                <w:rFonts w:ascii="Cambria" w:hAnsi="Cambria"/>
                <w:color w:val="000000"/>
              </w:rPr>
              <w:t>hy they</w:t>
            </w:r>
            <w:r w:rsidR="006011B7" w:rsidRPr="005E70C8">
              <w:rPr>
                <w:rFonts w:ascii="Cambria" w:hAnsi="Cambria"/>
                <w:color w:val="000000"/>
              </w:rPr>
              <w:t>’re taking the c</w:t>
            </w:r>
            <w:r w:rsidR="00CD0B52">
              <w:rPr>
                <w:rFonts w:ascii="Cambria" w:hAnsi="Cambria"/>
                <w:color w:val="000000"/>
              </w:rPr>
              <w:t>ourse</w:t>
            </w:r>
            <w:r w:rsidR="006A3BBB">
              <w:rPr>
                <w:rFonts w:ascii="Cambria" w:hAnsi="Cambria"/>
                <w:color w:val="000000"/>
              </w:rPr>
              <w:t xml:space="preserve">.  </w:t>
            </w:r>
            <w:r w:rsidR="00376D27">
              <w:rPr>
                <w:rFonts w:ascii="Cambria" w:hAnsi="Cambria"/>
                <w:color w:val="000000"/>
              </w:rPr>
              <w:t xml:space="preserve">2) </w:t>
            </w:r>
            <w:r w:rsidR="006A3BBB">
              <w:rPr>
                <w:rFonts w:ascii="Cambria" w:hAnsi="Cambria"/>
                <w:color w:val="000000"/>
              </w:rPr>
              <w:t xml:space="preserve">Instructors will </w:t>
            </w:r>
            <w:r w:rsidR="00CD0B52">
              <w:rPr>
                <w:rFonts w:ascii="Cambria" w:hAnsi="Cambria"/>
                <w:color w:val="000000"/>
              </w:rPr>
              <w:t xml:space="preserve">go </w:t>
            </w:r>
            <w:r w:rsidR="00210592">
              <w:rPr>
                <w:rFonts w:ascii="Cambria" w:hAnsi="Cambria"/>
                <w:color w:val="000000"/>
              </w:rPr>
              <w:t>over syllabus</w:t>
            </w:r>
            <w:r w:rsidR="003838DC" w:rsidRPr="005E70C8">
              <w:rPr>
                <w:rFonts w:ascii="Cambria" w:hAnsi="Cambria"/>
                <w:color w:val="000000"/>
              </w:rPr>
              <w:t>.</w:t>
            </w:r>
            <w:r w:rsidR="006011B7" w:rsidRPr="005E70C8">
              <w:rPr>
                <w:rFonts w:ascii="Cambria" w:hAnsi="Cambria"/>
                <w:color w:val="000000"/>
              </w:rPr>
              <w:t xml:space="preserve">  </w:t>
            </w:r>
            <w:r w:rsidR="00376D27">
              <w:rPr>
                <w:rFonts w:ascii="Cambria" w:hAnsi="Cambria"/>
                <w:color w:val="000000"/>
              </w:rPr>
              <w:t xml:space="preserve">3) Selling exercise. 4)“What Is Selling” </w:t>
            </w:r>
            <w:r w:rsidR="00210592">
              <w:rPr>
                <w:rFonts w:ascii="Cambria" w:hAnsi="Cambria"/>
                <w:color w:val="000000"/>
              </w:rPr>
              <w:t>presentation.</w:t>
            </w:r>
          </w:p>
        </w:tc>
      </w:tr>
    </w:tbl>
    <w:p w14:paraId="3849EF60" w14:textId="77777777" w:rsidR="00A46EB8" w:rsidRDefault="00A46EB8" w:rsidP="002060A3">
      <w:pPr>
        <w:rPr>
          <w:rFonts w:ascii="Cambria" w:hAnsi="Cambria"/>
          <w:b/>
          <w:color w:val="000000"/>
        </w:rPr>
      </w:pPr>
    </w:p>
    <w:p w14:paraId="077102AE" w14:textId="77777777" w:rsidR="00A90E2D" w:rsidRDefault="00A90E2D" w:rsidP="002060A3">
      <w:pPr>
        <w:rPr>
          <w:rFonts w:ascii="Cambria" w:hAnsi="Cambria"/>
          <w:b/>
          <w:color w:val="000000"/>
        </w:rPr>
      </w:pPr>
      <w:r>
        <w:rPr>
          <w:rFonts w:ascii="Cambria" w:hAnsi="Cambria"/>
          <w:b/>
          <w:color w:val="000000"/>
        </w:rPr>
        <w:t>TOPIC: IN-PERSON SELLING</w:t>
      </w:r>
    </w:p>
    <w:p w14:paraId="158087A8" w14:textId="77777777" w:rsidR="002060A3" w:rsidRPr="005E70C8" w:rsidRDefault="00D07371" w:rsidP="002060A3">
      <w:pPr>
        <w:rPr>
          <w:rFonts w:ascii="Cambria" w:hAnsi="Cambria"/>
          <w:b/>
          <w:color w:val="000000"/>
        </w:rPr>
      </w:pPr>
      <w:r w:rsidRPr="005E70C8">
        <w:rPr>
          <w:rFonts w:ascii="Cambria" w:hAnsi="Cambria"/>
          <w:b/>
          <w:color w:val="000000"/>
        </w:rPr>
        <w:t>WEEK</w:t>
      </w:r>
      <w:r w:rsidR="002060A3" w:rsidRPr="005E70C8">
        <w:rPr>
          <w:rFonts w:ascii="Cambria" w:hAnsi="Cambria"/>
          <w:b/>
          <w:color w:val="000000"/>
        </w:rPr>
        <w:t xml:space="preserve"> 2</w:t>
      </w:r>
      <w:r w:rsidR="00D8628C" w:rsidRPr="005E70C8">
        <w:rPr>
          <w:rFonts w:ascii="Cambria" w:hAnsi="Cambria"/>
          <w:b/>
          <w:color w:val="000000"/>
        </w:rPr>
        <w:t xml:space="preserve"> (Sep</w:t>
      </w:r>
      <w:r w:rsidR="00687C9A">
        <w:rPr>
          <w:rFonts w:ascii="Cambria" w:hAnsi="Cambria"/>
          <w:b/>
          <w:color w:val="000000"/>
        </w:rPr>
        <w:t>tember 10</w:t>
      </w:r>
      <w:r w:rsidR="0048260D" w:rsidRPr="005E70C8">
        <w:rPr>
          <w:rFonts w:ascii="Cambria" w:hAnsi="Cambria"/>
          <w:b/>
          <w:color w:val="000000"/>
        </w:rPr>
        <w:t>)</w:t>
      </w:r>
      <w:r w:rsidR="008931C9" w:rsidRPr="005E70C8">
        <w:rPr>
          <w:rFonts w:ascii="Cambria" w:hAnsi="Cambria"/>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43692" w:rsidRPr="00DD1AB6" w14:paraId="199FFEE5" w14:textId="77777777" w:rsidTr="00DD1AB6">
        <w:tc>
          <w:tcPr>
            <w:tcW w:w="8856" w:type="dxa"/>
            <w:shd w:val="clear" w:color="auto" w:fill="auto"/>
          </w:tcPr>
          <w:p w14:paraId="7EE10594" w14:textId="691EA5DC" w:rsidR="00243692" w:rsidRPr="00376D27" w:rsidRDefault="00376D27" w:rsidP="00CD0B52">
            <w:pPr>
              <w:pStyle w:val="ListParagraph"/>
              <w:ind w:left="0"/>
              <w:rPr>
                <w:rFonts w:ascii="Cambria" w:hAnsi="Cambria"/>
              </w:rPr>
            </w:pPr>
            <w:r>
              <w:rPr>
                <w:rFonts w:ascii="Cambria" w:hAnsi="Cambria"/>
                <w:b/>
              </w:rPr>
              <w:t xml:space="preserve">DISCUSS IN GROUPS: </w:t>
            </w:r>
            <w:r>
              <w:rPr>
                <w:rFonts w:ascii="Cambria" w:hAnsi="Cambria"/>
              </w:rPr>
              <w:t>1) AESKO</w:t>
            </w:r>
            <w:r w:rsidR="00477377">
              <w:rPr>
                <w:rFonts w:ascii="Cambria" w:hAnsi="Cambria"/>
              </w:rPr>
              <w:t>PP system of selling. 2) Sales e</w:t>
            </w:r>
            <w:r w:rsidR="000C5492">
              <w:rPr>
                <w:rFonts w:ascii="Cambria" w:hAnsi="Cambria"/>
              </w:rPr>
              <w:t>thics. 3) Attitude,</w:t>
            </w:r>
            <w:r>
              <w:rPr>
                <w:rFonts w:ascii="Cambria" w:hAnsi="Cambria"/>
              </w:rPr>
              <w:t xml:space="preserve"> goal setting</w:t>
            </w:r>
            <w:r w:rsidR="000C5492">
              <w:rPr>
                <w:rFonts w:ascii="Cambria" w:hAnsi="Cambria"/>
              </w:rPr>
              <w:t xml:space="preserve"> and emotional intelligence</w:t>
            </w:r>
            <w:r>
              <w:rPr>
                <w:rFonts w:ascii="Cambria" w:hAnsi="Cambria"/>
              </w:rPr>
              <w:t xml:space="preserve"> in selling. 4) The purpose, strategy and functions of a sales department and salespeople. 5) Selling intangibles vs. selling tangibles.</w:t>
            </w:r>
          </w:p>
        </w:tc>
      </w:tr>
      <w:tr w:rsidR="00243692" w:rsidRPr="00DD1AB6" w14:paraId="75277A05" w14:textId="77777777" w:rsidTr="00DD1AB6">
        <w:tc>
          <w:tcPr>
            <w:tcW w:w="8856" w:type="dxa"/>
            <w:shd w:val="clear" w:color="auto" w:fill="auto"/>
          </w:tcPr>
          <w:p w14:paraId="2A02620C" w14:textId="77777777" w:rsidR="006E683D" w:rsidRPr="006E683D" w:rsidRDefault="00981DA0" w:rsidP="006E683D">
            <w:pPr>
              <w:rPr>
                <w:rFonts w:asciiTheme="minorHAnsi" w:hAnsiTheme="minorHAnsi"/>
              </w:rPr>
            </w:pPr>
            <w:r w:rsidRPr="00DD1AB6">
              <w:rPr>
                <w:rFonts w:ascii="Cambria" w:hAnsi="Cambria"/>
                <w:b/>
                <w:color w:val="000000"/>
              </w:rPr>
              <w:t>READ FOR THIS WEEK</w:t>
            </w:r>
            <w:r w:rsidR="00210592" w:rsidRPr="00DD1AB6">
              <w:rPr>
                <w:rFonts w:ascii="Cambria" w:hAnsi="Cambria"/>
                <w:b/>
                <w:color w:val="000000"/>
              </w:rPr>
              <w:t>:</w:t>
            </w:r>
            <w:r w:rsidR="00210592" w:rsidRPr="00DD1AB6">
              <w:rPr>
                <w:rFonts w:ascii="Cambria" w:hAnsi="Cambria"/>
                <w:color w:val="000000"/>
              </w:rPr>
              <w:t xml:space="preserve"> </w:t>
            </w:r>
            <w:r w:rsidR="00210592" w:rsidRPr="00DD1AB6">
              <w:rPr>
                <w:rFonts w:ascii="Cambria" w:hAnsi="Cambria"/>
                <w:i/>
                <w:color w:val="000000"/>
              </w:rPr>
              <w:t xml:space="preserve">Media Selling, </w:t>
            </w:r>
            <w:r w:rsidR="00210592" w:rsidRPr="00DD1AB6">
              <w:rPr>
                <w:rFonts w:ascii="Cambria" w:hAnsi="Cambria"/>
                <w:color w:val="000000"/>
              </w:rPr>
              <w:t xml:space="preserve">Chapters </w:t>
            </w:r>
            <w:r w:rsidR="00754DD0">
              <w:rPr>
                <w:rFonts w:ascii="Cambria" w:hAnsi="Cambria"/>
                <w:color w:val="000000"/>
              </w:rPr>
              <w:t xml:space="preserve">1, 2 (pages 1-13 only), </w:t>
            </w:r>
            <w:r w:rsidR="00210592" w:rsidRPr="00DD1AB6">
              <w:rPr>
                <w:rFonts w:ascii="Cambria" w:hAnsi="Cambria"/>
                <w:color w:val="000000"/>
              </w:rPr>
              <w:t xml:space="preserve">3, 4 and 5 available at </w:t>
            </w:r>
            <w:hyperlink r:id="rId32" w:history="1">
              <w:r w:rsidR="00210592" w:rsidRPr="00DD1AB6">
                <w:rPr>
                  <w:rStyle w:val="Hyperlink"/>
                  <w:rFonts w:ascii="Cambria" w:hAnsi="Cambria"/>
                </w:rPr>
                <w:t>http://www.charleswarner.us/media_selling.html</w:t>
              </w:r>
            </w:hyperlink>
            <w:r w:rsidR="00210592" w:rsidRPr="00DD1AB6">
              <w:rPr>
                <w:rFonts w:ascii="Cambria" w:hAnsi="Cambria"/>
                <w:color w:val="000000"/>
              </w:rPr>
              <w:t xml:space="preserve">. Complete “Test Yourself” questions at the end of each chapter of </w:t>
            </w:r>
            <w:r w:rsidR="00210592" w:rsidRPr="00DD1AB6">
              <w:rPr>
                <w:rFonts w:ascii="Cambria" w:hAnsi="Cambria"/>
                <w:i/>
                <w:color w:val="000000"/>
              </w:rPr>
              <w:t xml:space="preserve">Media Selling </w:t>
            </w:r>
            <w:r w:rsidR="00210592" w:rsidRPr="00DD1AB6">
              <w:rPr>
                <w:rFonts w:ascii="Cambria" w:hAnsi="Cambria"/>
                <w:color w:val="000000"/>
              </w:rPr>
              <w:t>(complete them for your own review; do not hand them in)</w:t>
            </w:r>
            <w:r w:rsidR="006E683D">
              <w:rPr>
                <w:rFonts w:ascii="Cambria" w:hAnsi="Cambria"/>
                <w:color w:val="000000"/>
              </w:rPr>
              <w:t xml:space="preserve">, HBR Blog “ Get Over Your Fear of Sales” at </w:t>
            </w:r>
            <w:hyperlink r:id="rId33" w:history="1">
              <w:r w:rsidR="006E683D" w:rsidRPr="006E683D">
                <w:rPr>
                  <w:rStyle w:val="Hyperlink"/>
                  <w:rFonts w:asciiTheme="minorHAnsi" w:hAnsiTheme="minorHAnsi"/>
                </w:rPr>
                <w:t>https://hbr.org/2014/09/get-over-your-fear-of-sales</w:t>
              </w:r>
            </w:hyperlink>
            <w:r w:rsidR="006E683D">
              <w:t xml:space="preserve"> </w:t>
            </w:r>
            <w:r w:rsidR="006E683D">
              <w:rPr>
                <w:rFonts w:asciiTheme="minorHAnsi" w:hAnsiTheme="minorHAnsi"/>
              </w:rPr>
              <w:t>and read Mary Meeker’s</w:t>
            </w:r>
          </w:p>
          <w:p w14:paraId="38782B72" w14:textId="77777777" w:rsidR="001C1871" w:rsidRPr="00DD1AB6" w:rsidRDefault="006E683D" w:rsidP="00210592">
            <w:pPr>
              <w:rPr>
                <w:rFonts w:ascii="Cambria" w:hAnsi="Cambria"/>
                <w:color w:val="000000"/>
              </w:rPr>
            </w:pPr>
            <w:r>
              <w:rPr>
                <w:rFonts w:ascii="Cambria" w:hAnsi="Cambria"/>
                <w:color w:val="000000"/>
              </w:rPr>
              <w:t>“</w:t>
            </w:r>
            <w:r w:rsidR="00210592" w:rsidRPr="00DD1AB6">
              <w:rPr>
                <w:rFonts w:ascii="Cambria" w:hAnsi="Cambria"/>
              </w:rPr>
              <w:t>Internet Trends 2015</w:t>
            </w:r>
            <w:r>
              <w:rPr>
                <w:rFonts w:ascii="Cambria" w:hAnsi="Cambria"/>
              </w:rPr>
              <w:t>”</w:t>
            </w:r>
            <w:r w:rsidR="00210592" w:rsidRPr="00DD1AB6">
              <w:rPr>
                <w:rFonts w:ascii="Cambria" w:hAnsi="Cambria"/>
              </w:rPr>
              <w:t xml:space="preserve"> at </w:t>
            </w:r>
            <w:hyperlink r:id="rId34" w:history="1">
              <w:r w:rsidR="00210592" w:rsidRPr="00DD1AB6">
                <w:rPr>
                  <w:rStyle w:val="Hyperlink"/>
                  <w:rFonts w:ascii="Cambria" w:hAnsi="Cambria"/>
                </w:rPr>
                <w:t>http://www.kpcb.com/internet-trends</w:t>
              </w:r>
            </w:hyperlink>
            <w:r w:rsidR="00210592" w:rsidRPr="00DD1AB6">
              <w:rPr>
                <w:rStyle w:val="Hyperlink"/>
                <w:rFonts w:ascii="Cambria" w:hAnsi="Cambria"/>
              </w:rPr>
              <w:t>.</w:t>
            </w:r>
            <w:r w:rsidR="00981DA0" w:rsidRPr="00DD1AB6">
              <w:rPr>
                <w:rFonts w:ascii="Cambria" w:hAnsi="Cambria"/>
                <w:color w:val="000000"/>
              </w:rPr>
              <w:t xml:space="preserve"> </w:t>
            </w:r>
            <w:r w:rsidR="00210592" w:rsidRPr="00DD1AB6">
              <w:rPr>
                <w:rFonts w:ascii="Cambria" w:hAnsi="Cambria"/>
                <w:b/>
                <w:color w:val="000000"/>
              </w:rPr>
              <w:t>DOWNLOAD</w:t>
            </w:r>
            <w:r w:rsidR="00210592" w:rsidRPr="00DD1AB6">
              <w:rPr>
                <w:rFonts w:ascii="Cambria" w:hAnsi="Cambria"/>
                <w:color w:val="000000"/>
              </w:rPr>
              <w:t xml:space="preserve"> </w:t>
            </w:r>
            <w:r w:rsidR="00210592" w:rsidRPr="00DD1AB6">
              <w:rPr>
                <w:rFonts w:ascii="Cambria" w:hAnsi="Cambria"/>
                <w:b/>
                <w:color w:val="000000"/>
              </w:rPr>
              <w:t>and READ</w:t>
            </w:r>
            <w:r w:rsidR="00210592" w:rsidRPr="00DD1AB6">
              <w:rPr>
                <w:rFonts w:ascii="Cambria" w:hAnsi="Cambria"/>
                <w:color w:val="000000"/>
              </w:rPr>
              <w:t>: From the Papers by CW link on Charles Warner’s website “How to Write a Case Analysis” and from the Case Studies link “A Salesperson’s Dilemma” case.</w:t>
            </w:r>
          </w:p>
        </w:tc>
      </w:tr>
      <w:tr w:rsidR="00243692" w:rsidRPr="00DD1AB6" w14:paraId="1F248C6F" w14:textId="77777777" w:rsidTr="00DD1AB6">
        <w:tc>
          <w:tcPr>
            <w:tcW w:w="8856" w:type="dxa"/>
            <w:shd w:val="clear" w:color="auto" w:fill="auto"/>
          </w:tcPr>
          <w:p w14:paraId="06810835" w14:textId="77777777" w:rsidR="00243692" w:rsidRPr="00DD1AB6" w:rsidRDefault="00210592" w:rsidP="00CD0B52">
            <w:pPr>
              <w:rPr>
                <w:rFonts w:ascii="Cambria" w:hAnsi="Cambria"/>
                <w:b/>
                <w:color w:val="000000"/>
              </w:rPr>
            </w:pPr>
            <w:r w:rsidRPr="006E683D">
              <w:rPr>
                <w:rFonts w:ascii="Cambria" w:hAnsi="Cambria"/>
                <w:b/>
              </w:rPr>
              <w:t>ASSIGNMENT #1</w:t>
            </w:r>
            <w:r w:rsidRPr="00DD1AB6">
              <w:rPr>
                <w:rFonts w:ascii="Cambria" w:hAnsi="Cambria"/>
                <w:b/>
                <w:color w:val="000000"/>
              </w:rPr>
              <w:t>:</w:t>
            </w:r>
            <w:r w:rsidRPr="00DD1AB6">
              <w:rPr>
                <w:rFonts w:ascii="Cambria" w:hAnsi="Cambria"/>
                <w:color w:val="000000"/>
              </w:rPr>
              <w:t xml:space="preserve"> Write an analysis of the case “A Salesperson’s Dilemma” and include in your analysis the Five Cs of Ethical Selling, </w:t>
            </w:r>
            <w:r w:rsidRPr="00DD1AB6">
              <w:rPr>
                <w:rFonts w:ascii="Cambria" w:hAnsi="Cambria"/>
                <w:b/>
                <w:color w:val="000000"/>
              </w:rPr>
              <w:t xml:space="preserve">due on September 24, </w:t>
            </w:r>
            <w:r w:rsidRPr="00DD1AB6">
              <w:rPr>
                <w:rFonts w:ascii="Cambria" w:hAnsi="Cambria"/>
                <w:color w:val="000000"/>
              </w:rPr>
              <w:t xml:space="preserve">via e-mail to </w:t>
            </w:r>
            <w:hyperlink r:id="rId35" w:history="1">
              <w:r w:rsidRPr="00DD1AB6">
                <w:rPr>
                  <w:rStyle w:val="Hyperlink"/>
                  <w:rFonts w:ascii="Cambria" w:hAnsi="Cambria"/>
                </w:rPr>
                <w:t>warnerc@newschool.edu</w:t>
              </w:r>
            </w:hyperlink>
            <w:r w:rsidRPr="00DD1AB6">
              <w:rPr>
                <w:rFonts w:ascii="Cambria" w:hAnsi="Cambria"/>
                <w:color w:val="000000"/>
              </w:rPr>
              <w:t xml:space="preserve"> and </w:t>
            </w:r>
            <w:hyperlink r:id="rId36" w:history="1">
              <w:r w:rsidRPr="00DD1AB6">
                <w:rPr>
                  <w:rStyle w:val="Hyperlink"/>
                  <w:rFonts w:ascii="Cambria" w:hAnsi="Cambria"/>
                </w:rPr>
                <w:t>mbassik@mdc-partners.com</w:t>
              </w:r>
            </w:hyperlink>
            <w:r w:rsidRPr="00DD1AB6">
              <w:rPr>
                <w:rFonts w:ascii="Cambria" w:hAnsi="Cambria"/>
                <w:color w:val="000000"/>
              </w:rPr>
              <w:t xml:space="preserve"> (cut and paste into email please).</w:t>
            </w:r>
          </w:p>
        </w:tc>
      </w:tr>
    </w:tbl>
    <w:p w14:paraId="582C341F" w14:textId="77777777" w:rsidR="002521A5" w:rsidRPr="005E70C8" w:rsidRDefault="002521A5" w:rsidP="002060A3">
      <w:pPr>
        <w:rPr>
          <w:rFonts w:ascii="Cambria" w:hAnsi="Cambria"/>
          <w:b/>
          <w:color w:val="000000"/>
        </w:rPr>
      </w:pPr>
    </w:p>
    <w:p w14:paraId="32D87323" w14:textId="77777777" w:rsidR="00981DA0" w:rsidRPr="005E70C8" w:rsidRDefault="00D07371" w:rsidP="002060A3">
      <w:pPr>
        <w:rPr>
          <w:rFonts w:ascii="Cambria" w:hAnsi="Cambria"/>
          <w:b/>
          <w:color w:val="000000"/>
        </w:rPr>
      </w:pPr>
      <w:r w:rsidRPr="005E70C8">
        <w:rPr>
          <w:rFonts w:ascii="Cambria" w:hAnsi="Cambria"/>
          <w:b/>
          <w:color w:val="000000"/>
        </w:rPr>
        <w:t>WEEK</w:t>
      </w:r>
      <w:r w:rsidR="002060A3" w:rsidRPr="005E70C8">
        <w:rPr>
          <w:rFonts w:ascii="Cambria" w:hAnsi="Cambria"/>
          <w:b/>
          <w:color w:val="000000"/>
        </w:rPr>
        <w:t xml:space="preserve"> 3</w:t>
      </w:r>
      <w:r w:rsidR="008966A8" w:rsidRPr="005E70C8">
        <w:rPr>
          <w:rFonts w:ascii="Cambria" w:hAnsi="Cambria"/>
          <w:b/>
          <w:color w:val="000000"/>
        </w:rPr>
        <w:t xml:space="preserve"> (S</w:t>
      </w:r>
      <w:r w:rsidR="00687C9A">
        <w:rPr>
          <w:rFonts w:ascii="Cambria" w:hAnsi="Cambria"/>
          <w:b/>
          <w:color w:val="000000"/>
        </w:rPr>
        <w:t>eptember 17</w:t>
      </w:r>
      <w:r w:rsidR="0048260D" w:rsidRPr="005E70C8">
        <w:rPr>
          <w:rFonts w:ascii="Cambria" w:hAnsi="Cambria"/>
          <w:b/>
          <w:color w:val="000000"/>
        </w:rPr>
        <w:t>)</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4"/>
      </w:tblGrid>
      <w:tr w:rsidR="00981DA0" w:rsidRPr="005E70C8" w14:paraId="242712E4" w14:textId="77777777" w:rsidTr="00020C2B">
        <w:tc>
          <w:tcPr>
            <w:tcW w:w="9614" w:type="dxa"/>
          </w:tcPr>
          <w:p w14:paraId="79A668C4" w14:textId="77777777" w:rsidR="004461B4" w:rsidRDefault="006E683D" w:rsidP="00477377">
            <w:pPr>
              <w:rPr>
                <w:rFonts w:ascii="Cambria" w:hAnsi="Cambria"/>
                <w:color w:val="000000"/>
              </w:rPr>
            </w:pPr>
            <w:r>
              <w:rPr>
                <w:rFonts w:ascii="Cambria" w:hAnsi="Cambria"/>
                <w:b/>
                <w:color w:val="000000"/>
              </w:rPr>
              <w:t>IN-CLASS EXERCISES</w:t>
            </w:r>
            <w:r w:rsidR="00127F7F" w:rsidRPr="005E70C8">
              <w:rPr>
                <w:rFonts w:ascii="Cambria" w:hAnsi="Cambria"/>
                <w:b/>
                <w:color w:val="000000"/>
              </w:rPr>
              <w:t>:</w:t>
            </w:r>
            <w:r w:rsidR="00020C2B" w:rsidRPr="005E70C8">
              <w:rPr>
                <w:rFonts w:ascii="Cambria" w:hAnsi="Cambria"/>
                <w:b/>
                <w:color w:val="000000"/>
              </w:rPr>
              <w:t xml:space="preserve"> </w:t>
            </w:r>
            <w:r w:rsidR="00477377">
              <w:rPr>
                <w:rFonts w:ascii="Cambria" w:hAnsi="Cambria"/>
                <w:color w:val="000000"/>
              </w:rPr>
              <w:t>Effective l</w:t>
            </w:r>
            <w:r>
              <w:rPr>
                <w:rFonts w:ascii="Cambria" w:hAnsi="Cambria"/>
                <w:color w:val="000000"/>
              </w:rPr>
              <w:t>istening exercise</w:t>
            </w:r>
            <w:r w:rsidR="00F82C68">
              <w:rPr>
                <w:rFonts w:ascii="Cambria" w:hAnsi="Cambria"/>
                <w:color w:val="000000"/>
              </w:rPr>
              <w:t xml:space="preserve">. </w:t>
            </w:r>
            <w:r w:rsidR="00477377">
              <w:rPr>
                <w:rFonts w:ascii="Cambria" w:hAnsi="Cambria"/>
                <w:color w:val="000000"/>
              </w:rPr>
              <w:t xml:space="preserve">(30 Minutes). </w:t>
            </w:r>
            <w:r w:rsidR="00F82C68">
              <w:rPr>
                <w:rFonts w:ascii="Cambria" w:hAnsi="Cambria"/>
                <w:b/>
                <w:color w:val="000000"/>
              </w:rPr>
              <w:t>DISCUSS IN CLASS</w:t>
            </w:r>
            <w:r w:rsidR="00477377">
              <w:rPr>
                <w:rFonts w:ascii="Cambria" w:hAnsi="Cambria"/>
                <w:b/>
                <w:color w:val="000000"/>
              </w:rPr>
              <w:t>:</w:t>
            </w:r>
            <w:r w:rsidR="00F82C68">
              <w:rPr>
                <w:rFonts w:ascii="Cambria" w:hAnsi="Cambria"/>
                <w:b/>
                <w:color w:val="000000"/>
              </w:rPr>
              <w:t xml:space="preserve"> </w:t>
            </w:r>
            <w:r w:rsidR="00477377">
              <w:rPr>
                <w:rFonts w:ascii="Cambria" w:hAnsi="Cambria"/>
                <w:color w:val="000000"/>
              </w:rPr>
              <w:t>T</w:t>
            </w:r>
            <w:r>
              <w:rPr>
                <w:rFonts w:ascii="Cambria" w:hAnsi="Cambria"/>
                <w:color w:val="000000"/>
              </w:rPr>
              <w:t xml:space="preserve">he </w:t>
            </w:r>
            <w:r w:rsidR="00020C2B" w:rsidRPr="005E70C8">
              <w:rPr>
                <w:rFonts w:ascii="Cambria" w:hAnsi="Cambria"/>
                <w:color w:val="000000"/>
              </w:rPr>
              <w:t>P</w:t>
            </w:r>
            <w:r w:rsidR="0002247A" w:rsidRPr="005E70C8">
              <w:rPr>
                <w:rFonts w:ascii="Cambria" w:hAnsi="Cambria"/>
                <w:color w:val="000000"/>
              </w:rPr>
              <w:t>roj</w:t>
            </w:r>
            <w:r>
              <w:rPr>
                <w:rFonts w:ascii="Cambria" w:hAnsi="Cambria"/>
                <w:color w:val="000000"/>
              </w:rPr>
              <w:t xml:space="preserve">ect at the end of Chapter 6 of </w:t>
            </w:r>
            <w:r w:rsidR="00F82C68">
              <w:rPr>
                <w:rFonts w:ascii="Cambria" w:hAnsi="Cambria"/>
                <w:i/>
                <w:color w:val="000000"/>
              </w:rPr>
              <w:t xml:space="preserve">Media Selling and </w:t>
            </w:r>
            <w:r w:rsidR="0002247A" w:rsidRPr="005E70C8">
              <w:rPr>
                <w:rFonts w:ascii="Cambria" w:hAnsi="Cambria"/>
                <w:color w:val="000000"/>
              </w:rPr>
              <w:t xml:space="preserve">Project #1 and the end of Chapter 8 of </w:t>
            </w:r>
            <w:r w:rsidR="0002247A" w:rsidRPr="005E70C8">
              <w:rPr>
                <w:rFonts w:ascii="Cambria" w:hAnsi="Cambria"/>
                <w:i/>
                <w:color w:val="000000"/>
              </w:rPr>
              <w:t>Media Selling</w:t>
            </w:r>
            <w:r w:rsidR="0002247A" w:rsidRPr="005E70C8">
              <w:rPr>
                <w:rFonts w:ascii="Cambria" w:hAnsi="Cambria"/>
                <w:color w:val="000000"/>
              </w:rPr>
              <w:t xml:space="preserve">. </w:t>
            </w:r>
            <w:r w:rsidR="00F82C68">
              <w:rPr>
                <w:rFonts w:ascii="Cambria" w:hAnsi="Cambria"/>
                <w:color w:val="000000"/>
              </w:rPr>
              <w:t xml:space="preserve">(30 minutes). </w:t>
            </w:r>
          </w:p>
          <w:p w14:paraId="37EE2AD8" w14:textId="77777777" w:rsidR="004461B4" w:rsidRDefault="004461B4" w:rsidP="00477377">
            <w:pPr>
              <w:rPr>
                <w:rFonts w:ascii="Cambria" w:hAnsi="Cambria"/>
                <w:color w:val="000000"/>
              </w:rPr>
            </w:pPr>
          </w:p>
          <w:p w14:paraId="34C5D271" w14:textId="000E1953" w:rsidR="00981DA0" w:rsidRPr="00395131" w:rsidRDefault="00F82C68" w:rsidP="00477377">
            <w:pPr>
              <w:rPr>
                <w:rFonts w:ascii="Cambria" w:hAnsi="Cambria"/>
                <w:color w:val="000000"/>
              </w:rPr>
            </w:pPr>
            <w:r>
              <w:rPr>
                <w:rFonts w:ascii="Cambria" w:hAnsi="Cambria"/>
                <w:b/>
                <w:color w:val="000000"/>
              </w:rPr>
              <w:t xml:space="preserve">DISCUSS IN GROUPS: </w:t>
            </w:r>
            <w:r w:rsidR="00341B34">
              <w:rPr>
                <w:rFonts w:ascii="Cambria" w:hAnsi="Cambria"/>
                <w:color w:val="000000"/>
              </w:rPr>
              <w:t xml:space="preserve">Creating </w:t>
            </w:r>
            <w:r>
              <w:rPr>
                <w:rFonts w:ascii="Cambria" w:hAnsi="Cambria"/>
                <w:color w:val="000000"/>
              </w:rPr>
              <w:t>benefit matrix projects in groups. (5</w:t>
            </w:r>
            <w:r w:rsidR="00FB6DD0">
              <w:rPr>
                <w:rFonts w:ascii="Cambria" w:hAnsi="Cambria"/>
                <w:color w:val="000000"/>
              </w:rPr>
              <w:t>0 minutes)</w:t>
            </w:r>
            <w:r w:rsidR="00053344">
              <w:rPr>
                <w:rFonts w:ascii="Cambria" w:hAnsi="Cambria"/>
                <w:color w:val="000000"/>
              </w:rPr>
              <w:t>.</w:t>
            </w:r>
            <w:r w:rsidR="00CD0B52" w:rsidRPr="00DD1AB6">
              <w:rPr>
                <w:rFonts w:ascii="Cambria" w:hAnsi="Cambria"/>
                <w:color w:val="000000"/>
              </w:rPr>
              <w:t xml:space="preserve"> </w:t>
            </w:r>
          </w:p>
        </w:tc>
      </w:tr>
      <w:tr w:rsidR="0056446C" w:rsidRPr="005E70C8" w14:paraId="539EBA0D" w14:textId="77777777" w:rsidTr="00020C2B">
        <w:tc>
          <w:tcPr>
            <w:tcW w:w="9614" w:type="dxa"/>
          </w:tcPr>
          <w:p w14:paraId="0A0C8681" w14:textId="6F268F57" w:rsidR="0056446C" w:rsidRDefault="0056446C" w:rsidP="006E683D">
            <w:pPr>
              <w:rPr>
                <w:rFonts w:ascii="Cambria" w:hAnsi="Cambria"/>
                <w:color w:val="000000"/>
              </w:rPr>
            </w:pPr>
            <w:r w:rsidRPr="005E70C8">
              <w:rPr>
                <w:rFonts w:ascii="Cambria" w:hAnsi="Cambria"/>
                <w:b/>
              </w:rPr>
              <w:t>READ FOR THIS WEEK:</w:t>
            </w:r>
            <w:r w:rsidRPr="005E70C8">
              <w:rPr>
                <w:rFonts w:ascii="Cambria" w:hAnsi="Cambria"/>
              </w:rPr>
              <w:t xml:space="preserve"> </w:t>
            </w:r>
            <w:r w:rsidR="00210592" w:rsidRPr="005E70C8">
              <w:rPr>
                <w:rFonts w:ascii="Cambria" w:hAnsi="Cambria"/>
                <w:i/>
                <w:color w:val="000000"/>
              </w:rPr>
              <w:t xml:space="preserve">Media Selling, </w:t>
            </w:r>
            <w:r w:rsidR="00210592">
              <w:rPr>
                <w:rFonts w:ascii="Cambria" w:hAnsi="Cambria"/>
                <w:color w:val="000000"/>
              </w:rPr>
              <w:t xml:space="preserve">Chapters 6, 7 and </w:t>
            </w:r>
            <w:r w:rsidR="00210592" w:rsidRPr="005E70C8">
              <w:rPr>
                <w:rFonts w:ascii="Cambria" w:hAnsi="Cambria"/>
                <w:color w:val="000000"/>
              </w:rPr>
              <w:t xml:space="preserve">8 available at </w:t>
            </w:r>
            <w:hyperlink r:id="rId37" w:history="1">
              <w:r w:rsidR="00210592" w:rsidRPr="005E70C8">
                <w:rPr>
                  <w:rStyle w:val="Hyperlink"/>
                  <w:rFonts w:ascii="Cambria" w:hAnsi="Cambria"/>
                </w:rPr>
                <w:t>http://www.charleswarner.us/media_selling.html</w:t>
              </w:r>
            </w:hyperlink>
            <w:r w:rsidR="00210592" w:rsidRPr="005E70C8">
              <w:rPr>
                <w:rFonts w:ascii="Cambria" w:hAnsi="Cambria"/>
                <w:color w:val="000000"/>
              </w:rPr>
              <w:t xml:space="preserve"> and complete “Test Yourself” questions at the end of each chapter</w:t>
            </w:r>
            <w:r w:rsidR="00210592" w:rsidRPr="005E70C8">
              <w:rPr>
                <w:rFonts w:ascii="Cambria" w:hAnsi="Cambria"/>
                <w:i/>
                <w:color w:val="000000"/>
              </w:rPr>
              <w:t xml:space="preserve"> </w:t>
            </w:r>
            <w:r w:rsidR="00210592" w:rsidRPr="005E70C8">
              <w:rPr>
                <w:rFonts w:ascii="Cambria" w:hAnsi="Cambria"/>
                <w:color w:val="000000"/>
              </w:rPr>
              <w:t xml:space="preserve">(complete them for your own review; do not hand them in) and read </w:t>
            </w:r>
            <w:r w:rsidR="00210592">
              <w:rPr>
                <w:rFonts w:ascii="Cambria" w:hAnsi="Cambria"/>
                <w:color w:val="000000"/>
              </w:rPr>
              <w:t>the HBR article</w:t>
            </w:r>
            <w:r w:rsidR="00477377">
              <w:rPr>
                <w:rFonts w:ascii="Cambria" w:hAnsi="Cambria"/>
                <w:color w:val="000000"/>
              </w:rPr>
              <w:t>s</w:t>
            </w:r>
            <w:r w:rsidR="00A47735">
              <w:rPr>
                <w:rFonts w:ascii="Cambria" w:hAnsi="Cambria"/>
                <w:color w:val="000000"/>
              </w:rPr>
              <w:t xml:space="preserve"> </w:t>
            </w:r>
            <w:r w:rsidR="006E683D">
              <w:rPr>
                <w:rFonts w:ascii="Cambria" w:hAnsi="Cambria"/>
                <w:color w:val="000000"/>
              </w:rPr>
              <w:t xml:space="preserve">“The Uses (And Abuses) Of Influence” </w:t>
            </w:r>
            <w:r w:rsidR="00477377">
              <w:rPr>
                <w:rFonts w:ascii="Cambria" w:hAnsi="Cambria"/>
                <w:color w:val="000000"/>
              </w:rPr>
              <w:t xml:space="preserve">and “How Women Decide” </w:t>
            </w:r>
            <w:r w:rsidR="006E683D">
              <w:rPr>
                <w:rFonts w:ascii="Cambria" w:hAnsi="Cambria"/>
                <w:color w:val="000000"/>
              </w:rPr>
              <w:t>available in</w:t>
            </w:r>
            <w:r w:rsidR="00210592">
              <w:rPr>
                <w:rFonts w:ascii="Cambria" w:hAnsi="Cambria"/>
                <w:color w:val="000000"/>
              </w:rPr>
              <w:t xml:space="preserve"> Course Reserves in Canvas</w:t>
            </w:r>
            <w:r w:rsidR="006E683D">
              <w:rPr>
                <w:rFonts w:ascii="Cambria" w:hAnsi="Cambria"/>
                <w:color w:val="000000"/>
              </w:rPr>
              <w:t>.</w:t>
            </w:r>
          </w:p>
          <w:p w14:paraId="1D90B5E4" w14:textId="0E9EA5BF" w:rsidR="006E683D" w:rsidRPr="006E683D" w:rsidRDefault="00755291" w:rsidP="006E683D">
            <w:pPr>
              <w:rPr>
                <w:rFonts w:ascii="Cambria" w:hAnsi="Cambria"/>
                <w:b/>
              </w:rPr>
            </w:pPr>
            <w:r>
              <w:rPr>
                <w:rFonts w:ascii="Cambria" w:hAnsi="Cambria"/>
                <w:b/>
                <w:color w:val="000000"/>
              </w:rPr>
              <w:t>PREPARE FOR</w:t>
            </w:r>
            <w:r w:rsidR="006E683D">
              <w:rPr>
                <w:rFonts w:ascii="Cambria" w:hAnsi="Cambria"/>
                <w:b/>
                <w:color w:val="000000"/>
              </w:rPr>
              <w:t xml:space="preserve"> DISCUSSION THIS WEEK: </w:t>
            </w:r>
            <w:r w:rsidR="006E683D">
              <w:rPr>
                <w:rFonts w:ascii="Cambria" w:hAnsi="Cambria"/>
                <w:color w:val="000000"/>
              </w:rPr>
              <w:t xml:space="preserve">1) </w:t>
            </w:r>
            <w:r w:rsidR="006E683D">
              <w:rPr>
                <w:rFonts w:ascii="Cambria" w:hAnsi="Cambria"/>
              </w:rPr>
              <w:t xml:space="preserve">The </w:t>
            </w:r>
            <w:r w:rsidR="006E683D" w:rsidRPr="00DD1AB6">
              <w:rPr>
                <w:rFonts w:ascii="Cambria" w:hAnsi="Cambria"/>
                <w:color w:val="000000"/>
              </w:rPr>
              <w:t xml:space="preserve">Project at the end of </w:t>
            </w:r>
            <w:r w:rsidR="006E683D" w:rsidRPr="00DD1AB6">
              <w:rPr>
                <w:rFonts w:ascii="Cambria" w:hAnsi="Cambria"/>
                <w:i/>
                <w:color w:val="000000"/>
              </w:rPr>
              <w:t xml:space="preserve">Media Selling </w:t>
            </w:r>
            <w:r w:rsidR="006E683D" w:rsidRPr="00DD1AB6">
              <w:rPr>
                <w:rFonts w:ascii="Cambria" w:hAnsi="Cambria"/>
                <w:color w:val="000000"/>
              </w:rPr>
              <w:t xml:space="preserve">Chapter 6 and </w:t>
            </w:r>
            <w:r w:rsidR="006E683D">
              <w:rPr>
                <w:rFonts w:ascii="Cambria" w:hAnsi="Cambria"/>
                <w:color w:val="000000"/>
              </w:rPr>
              <w:t xml:space="preserve">2) </w:t>
            </w:r>
            <w:r w:rsidR="006E683D" w:rsidRPr="00DD1AB6">
              <w:rPr>
                <w:rFonts w:ascii="Cambria" w:hAnsi="Cambria"/>
                <w:color w:val="000000"/>
              </w:rPr>
              <w:t xml:space="preserve">Project #1 and the end of </w:t>
            </w:r>
            <w:r w:rsidR="006E683D" w:rsidRPr="00DD1AB6">
              <w:rPr>
                <w:rFonts w:ascii="Cambria" w:hAnsi="Cambria"/>
                <w:i/>
                <w:color w:val="000000"/>
              </w:rPr>
              <w:t xml:space="preserve">Media Selling </w:t>
            </w:r>
            <w:r w:rsidR="006E683D" w:rsidRPr="00DD1AB6">
              <w:rPr>
                <w:rFonts w:ascii="Cambria" w:hAnsi="Cambria"/>
                <w:color w:val="000000"/>
              </w:rPr>
              <w:t>Chapter 8</w:t>
            </w:r>
            <w:r w:rsidR="006E683D">
              <w:rPr>
                <w:rFonts w:ascii="Cambria" w:hAnsi="Cambria"/>
                <w:color w:val="000000"/>
              </w:rPr>
              <w:t>. Bring your notes to class this</w:t>
            </w:r>
            <w:r w:rsidR="006E683D" w:rsidRPr="00DD1AB6">
              <w:rPr>
                <w:rFonts w:ascii="Cambria" w:hAnsi="Cambria"/>
                <w:color w:val="000000"/>
              </w:rPr>
              <w:t xml:space="preserve"> week</w:t>
            </w:r>
            <w:r w:rsidR="006E683D">
              <w:rPr>
                <w:rFonts w:ascii="Cambria" w:hAnsi="Cambria"/>
                <w:color w:val="000000"/>
              </w:rPr>
              <w:t xml:space="preserve"> for discussions in groups.</w:t>
            </w:r>
          </w:p>
        </w:tc>
      </w:tr>
    </w:tbl>
    <w:p w14:paraId="0B5476D8" w14:textId="77777777" w:rsidR="002060A3" w:rsidRPr="005E70C8" w:rsidRDefault="002060A3" w:rsidP="002060A3">
      <w:pPr>
        <w:rPr>
          <w:rFonts w:ascii="Cambria" w:hAnsi="Cambria"/>
          <w:b/>
          <w:color w:val="000000"/>
        </w:rPr>
      </w:pPr>
    </w:p>
    <w:p w14:paraId="425FE215" w14:textId="77777777" w:rsidR="00A47735" w:rsidRDefault="00A47735" w:rsidP="002060A3">
      <w:pPr>
        <w:rPr>
          <w:rFonts w:ascii="Cambria" w:hAnsi="Cambria"/>
          <w:b/>
          <w:color w:val="000000"/>
        </w:rPr>
      </w:pPr>
      <w:r>
        <w:rPr>
          <w:rFonts w:ascii="Cambria" w:hAnsi="Cambria"/>
          <w:b/>
          <w:color w:val="000000"/>
        </w:rPr>
        <w:t>TOPIC: ADVERTISING AGENCIES</w:t>
      </w:r>
    </w:p>
    <w:p w14:paraId="73712082" w14:textId="77777777" w:rsidR="00851560" w:rsidRPr="005E70C8" w:rsidRDefault="00D07371" w:rsidP="002060A3">
      <w:pPr>
        <w:rPr>
          <w:rFonts w:ascii="Cambria" w:hAnsi="Cambria"/>
          <w:b/>
          <w:color w:val="000000"/>
        </w:rPr>
      </w:pPr>
      <w:r w:rsidRPr="005E70C8">
        <w:rPr>
          <w:rFonts w:ascii="Cambria" w:hAnsi="Cambria"/>
          <w:b/>
          <w:color w:val="000000"/>
        </w:rPr>
        <w:t>WEEK</w:t>
      </w:r>
      <w:r w:rsidR="002060A3" w:rsidRPr="005E70C8">
        <w:rPr>
          <w:rFonts w:ascii="Cambria" w:hAnsi="Cambria"/>
          <w:b/>
          <w:color w:val="000000"/>
        </w:rPr>
        <w:t xml:space="preserve"> 4</w:t>
      </w:r>
      <w:r w:rsidR="007B0C2A" w:rsidRPr="005E70C8">
        <w:rPr>
          <w:rFonts w:ascii="Cambria" w:hAnsi="Cambria"/>
          <w:b/>
          <w:color w:val="000000"/>
        </w:rPr>
        <w:t xml:space="preserve"> (Se</w:t>
      </w:r>
      <w:r w:rsidR="00687C9A">
        <w:rPr>
          <w:rFonts w:ascii="Cambria" w:hAnsi="Cambria"/>
          <w:b/>
          <w:color w:val="000000"/>
        </w:rPr>
        <w:t>ptember 24</w:t>
      </w:r>
      <w:r w:rsidR="0048260D" w:rsidRPr="005E70C8">
        <w:rPr>
          <w:rFonts w:ascii="Cambria" w:hAnsi="Cambria"/>
          <w:b/>
          <w:color w:val="000000"/>
        </w:rPr>
        <w:t>)</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576"/>
      </w:tblGrid>
      <w:tr w:rsidR="004C34AF" w:rsidRPr="00DD1AB6" w14:paraId="4735EE01" w14:textId="77777777" w:rsidTr="00DD1AB6">
        <w:tc>
          <w:tcPr>
            <w:tcW w:w="9432" w:type="dxa"/>
            <w:gridSpan w:val="2"/>
            <w:shd w:val="clear" w:color="auto" w:fill="auto"/>
          </w:tcPr>
          <w:p w14:paraId="08E63E17" w14:textId="15479D03" w:rsidR="004461B4" w:rsidRPr="005D62C0" w:rsidRDefault="004461B4" w:rsidP="00020C2B">
            <w:pPr>
              <w:rPr>
                <w:rFonts w:ascii="Cambria" w:hAnsi="Cambria"/>
                <w:color w:val="000000"/>
              </w:rPr>
            </w:pPr>
            <w:r>
              <w:rPr>
                <w:rFonts w:ascii="Cambria" w:hAnsi="Cambria"/>
                <w:b/>
                <w:color w:val="000000"/>
              </w:rPr>
              <w:t xml:space="preserve">DUE BEFORE CLASS VIA EMAIL: </w:t>
            </w:r>
            <w:r w:rsidRPr="005D62C0">
              <w:rPr>
                <w:rFonts w:ascii="Cambria" w:hAnsi="Cambria"/>
                <w:color w:val="000000"/>
              </w:rPr>
              <w:t>“A Salesperson’s Dilemma” case (cut and paste).</w:t>
            </w:r>
          </w:p>
          <w:p w14:paraId="775F267F" w14:textId="1854CF00" w:rsidR="004461B4" w:rsidRPr="004461B4" w:rsidRDefault="004461B4" w:rsidP="00020C2B">
            <w:pPr>
              <w:rPr>
                <w:rFonts w:ascii="Cambria" w:hAnsi="Cambria"/>
                <w:b/>
                <w:color w:val="000000"/>
              </w:rPr>
            </w:pPr>
          </w:p>
          <w:p w14:paraId="55F9161C" w14:textId="1941644B" w:rsidR="00B3552C" w:rsidRDefault="00363E9F" w:rsidP="00020C2B">
            <w:pPr>
              <w:rPr>
                <w:rFonts w:ascii="Cambria" w:hAnsi="Cambria"/>
                <w:color w:val="000000"/>
              </w:rPr>
            </w:pPr>
            <w:r w:rsidRPr="00DD1AB6">
              <w:rPr>
                <w:rFonts w:ascii="Cambria" w:hAnsi="Cambria"/>
                <w:b/>
                <w:color w:val="000000"/>
              </w:rPr>
              <w:t xml:space="preserve">IN-CLASS DISCUSSION: </w:t>
            </w:r>
            <w:r w:rsidR="00CD0B52" w:rsidRPr="002F7141">
              <w:rPr>
                <w:rFonts w:ascii="Cambria" w:hAnsi="Cambria"/>
                <w:color w:val="000000"/>
              </w:rPr>
              <w:t>“A Salesperson’s Dilemma</w:t>
            </w:r>
            <w:r w:rsidR="00341B34">
              <w:rPr>
                <w:rFonts w:ascii="Cambria" w:hAnsi="Cambria"/>
                <w:color w:val="000000"/>
              </w:rPr>
              <w:t>” Case</w:t>
            </w:r>
            <w:r w:rsidR="00A47735">
              <w:rPr>
                <w:rFonts w:ascii="Cambria" w:hAnsi="Cambria"/>
                <w:color w:val="000000"/>
              </w:rPr>
              <w:t xml:space="preserve"> and Types of Salespeople.</w:t>
            </w:r>
            <w:r w:rsidR="00DA285A">
              <w:rPr>
                <w:rFonts w:ascii="Cambria" w:hAnsi="Cambria"/>
                <w:color w:val="000000"/>
              </w:rPr>
              <w:t xml:space="preserve"> (10</w:t>
            </w:r>
            <w:r w:rsidR="00341B34">
              <w:rPr>
                <w:rFonts w:ascii="Cambria" w:hAnsi="Cambria"/>
                <w:color w:val="000000"/>
              </w:rPr>
              <w:t xml:space="preserve"> minutes)</w:t>
            </w:r>
          </w:p>
          <w:p w14:paraId="0895E608" w14:textId="77777777" w:rsidR="004461B4" w:rsidRPr="00DD1AB6" w:rsidRDefault="004461B4" w:rsidP="00020C2B">
            <w:pPr>
              <w:rPr>
                <w:rFonts w:ascii="Cambria" w:hAnsi="Cambria"/>
                <w:color w:val="000000"/>
              </w:rPr>
            </w:pPr>
          </w:p>
          <w:p w14:paraId="4FD205D0" w14:textId="3935CCE7" w:rsidR="004C34AF" w:rsidRPr="00DD1AB6" w:rsidRDefault="004C34AF" w:rsidP="00020C2B">
            <w:pPr>
              <w:rPr>
                <w:rFonts w:ascii="Cambria" w:hAnsi="Cambria"/>
                <w:color w:val="000000"/>
              </w:rPr>
            </w:pPr>
            <w:r w:rsidRPr="00DD1AB6">
              <w:rPr>
                <w:rFonts w:ascii="Cambria" w:hAnsi="Cambria"/>
                <w:b/>
                <w:color w:val="000000"/>
              </w:rPr>
              <w:t>GUEST SPEAKER:</w:t>
            </w:r>
            <w:r w:rsidRPr="00DD1AB6">
              <w:rPr>
                <w:rFonts w:ascii="Cambria" w:hAnsi="Cambria"/>
                <w:color w:val="000000"/>
              </w:rPr>
              <w:t xml:space="preserve">  </w:t>
            </w:r>
            <w:r w:rsidR="00946656">
              <w:rPr>
                <w:rFonts w:ascii="Cambria" w:hAnsi="Cambria"/>
                <w:color w:val="000000"/>
              </w:rPr>
              <w:t>M</w:t>
            </w:r>
            <w:r w:rsidR="00020C2B" w:rsidRPr="00DD1AB6">
              <w:rPr>
                <w:rFonts w:ascii="Cambria" w:hAnsi="Cambria"/>
                <w:color w:val="000000"/>
              </w:rPr>
              <w:t>ed</w:t>
            </w:r>
            <w:r w:rsidR="00A47735">
              <w:rPr>
                <w:rFonts w:ascii="Cambria" w:hAnsi="Cambria"/>
                <w:color w:val="000000"/>
              </w:rPr>
              <w:t>ia agency executive will discuss</w:t>
            </w:r>
            <w:r w:rsidR="00020C2B" w:rsidRPr="00DD1AB6">
              <w:rPr>
                <w:rFonts w:ascii="Cambria" w:hAnsi="Cambria"/>
                <w:color w:val="000000"/>
              </w:rPr>
              <w:t xml:space="preserve"> </w:t>
            </w:r>
            <w:r w:rsidR="007D6C9C" w:rsidRPr="00DD1AB6">
              <w:rPr>
                <w:rFonts w:ascii="Cambria" w:hAnsi="Cambria"/>
                <w:color w:val="000000"/>
              </w:rPr>
              <w:t xml:space="preserve">ad </w:t>
            </w:r>
            <w:r w:rsidR="00020C2B" w:rsidRPr="00DD1AB6">
              <w:rPr>
                <w:rFonts w:ascii="Cambria" w:hAnsi="Cambria"/>
                <w:color w:val="000000"/>
              </w:rPr>
              <w:t xml:space="preserve">agency structure, </w:t>
            </w:r>
            <w:r w:rsidR="00363E9F" w:rsidRPr="00DD1AB6">
              <w:rPr>
                <w:rFonts w:ascii="Cambria" w:hAnsi="Cambria"/>
                <w:color w:val="000000"/>
              </w:rPr>
              <w:t xml:space="preserve">how to sell to agencies </w:t>
            </w:r>
            <w:r w:rsidR="007D6C9C" w:rsidRPr="00DD1AB6">
              <w:rPr>
                <w:rFonts w:ascii="Cambria" w:hAnsi="Cambria"/>
                <w:color w:val="000000"/>
              </w:rPr>
              <w:t>and show how to read RFPs</w:t>
            </w:r>
            <w:r w:rsidR="00DA285A">
              <w:rPr>
                <w:rFonts w:ascii="Cambria" w:hAnsi="Cambria"/>
                <w:color w:val="000000"/>
              </w:rPr>
              <w:t xml:space="preserve"> (100</w:t>
            </w:r>
            <w:r w:rsidR="00A47735">
              <w:rPr>
                <w:rFonts w:ascii="Cambria" w:hAnsi="Cambria"/>
                <w:color w:val="000000"/>
              </w:rPr>
              <w:t xml:space="preserve"> </w:t>
            </w:r>
            <w:r w:rsidR="00DE15BB" w:rsidRPr="00DD1AB6">
              <w:rPr>
                <w:rFonts w:ascii="Cambria" w:hAnsi="Cambria"/>
                <w:color w:val="000000"/>
              </w:rPr>
              <w:t>minutes)</w:t>
            </w:r>
            <w:r w:rsidR="007D6C9C" w:rsidRPr="00DD1AB6">
              <w:rPr>
                <w:rFonts w:ascii="Cambria" w:hAnsi="Cambria"/>
                <w:color w:val="000000"/>
              </w:rPr>
              <w:t>.</w:t>
            </w:r>
            <w:r w:rsidR="00020C2B" w:rsidRPr="00DD1AB6">
              <w:rPr>
                <w:rFonts w:ascii="Cambria" w:hAnsi="Cambria"/>
                <w:color w:val="000000"/>
              </w:rPr>
              <w:t xml:space="preserve"> </w:t>
            </w:r>
          </w:p>
        </w:tc>
      </w:tr>
      <w:tr w:rsidR="004C34AF" w:rsidRPr="00DD1AB6" w14:paraId="28E13A4E" w14:textId="77777777" w:rsidTr="00DD1AB6">
        <w:trPr>
          <w:trHeight w:val="710"/>
        </w:trPr>
        <w:tc>
          <w:tcPr>
            <w:tcW w:w="9432" w:type="dxa"/>
            <w:gridSpan w:val="2"/>
            <w:shd w:val="clear" w:color="auto" w:fill="auto"/>
          </w:tcPr>
          <w:p w14:paraId="7AF87659" w14:textId="11EE04D5" w:rsidR="004C34AF" w:rsidRPr="00DD1AB6" w:rsidRDefault="004C34AF" w:rsidP="00341B34">
            <w:pPr>
              <w:rPr>
                <w:rFonts w:ascii="Cambria" w:hAnsi="Cambria"/>
                <w:color w:val="000000"/>
              </w:rPr>
            </w:pPr>
            <w:r w:rsidRPr="00DD1AB6">
              <w:rPr>
                <w:rFonts w:ascii="Cambria" w:hAnsi="Cambria"/>
                <w:b/>
                <w:color w:val="000000"/>
              </w:rPr>
              <w:t>READ FOR THIS WEEK:</w:t>
            </w:r>
            <w:r w:rsidRPr="00DD1AB6">
              <w:rPr>
                <w:rFonts w:ascii="Cambria" w:hAnsi="Cambria"/>
                <w:color w:val="000000"/>
              </w:rPr>
              <w:t xml:space="preserve"> </w:t>
            </w:r>
            <w:r w:rsidR="009F61CA" w:rsidRPr="005E70C8">
              <w:rPr>
                <w:rFonts w:ascii="Cambria" w:hAnsi="Cambria"/>
                <w:i/>
              </w:rPr>
              <w:t xml:space="preserve">Media Selling, </w:t>
            </w:r>
            <w:r w:rsidR="009F61CA" w:rsidRPr="005E70C8">
              <w:rPr>
                <w:rFonts w:ascii="Cambria" w:hAnsi="Cambria"/>
              </w:rPr>
              <w:t xml:space="preserve">Chapters 9, 10, and 16 </w:t>
            </w:r>
            <w:r w:rsidR="009F61CA" w:rsidRPr="005E70C8">
              <w:rPr>
                <w:rFonts w:ascii="Cambria" w:hAnsi="Cambria"/>
                <w:color w:val="000000"/>
              </w:rPr>
              <w:t xml:space="preserve">available at </w:t>
            </w:r>
            <w:hyperlink r:id="rId38" w:history="1">
              <w:r w:rsidR="009F61CA" w:rsidRPr="005E70C8">
                <w:rPr>
                  <w:rStyle w:val="Hyperlink"/>
                  <w:rFonts w:ascii="Cambria" w:hAnsi="Cambria"/>
                </w:rPr>
                <w:t>http://www.charleswarner.us/media_selling.html</w:t>
              </w:r>
            </w:hyperlink>
            <w:r w:rsidR="009F61CA" w:rsidRPr="005E70C8">
              <w:rPr>
                <w:rFonts w:ascii="Cambria" w:hAnsi="Cambria"/>
                <w:color w:val="000000"/>
              </w:rPr>
              <w:t xml:space="preserve"> </w:t>
            </w:r>
            <w:r w:rsidR="009F61CA" w:rsidRPr="005E70C8">
              <w:rPr>
                <w:rFonts w:ascii="Cambria" w:hAnsi="Cambria"/>
              </w:rPr>
              <w:t>and complete “Test Yourself” questions at the end of each chapter</w:t>
            </w:r>
            <w:r w:rsidR="009F61CA" w:rsidRPr="005E70C8">
              <w:rPr>
                <w:rFonts w:ascii="Cambria" w:hAnsi="Cambria"/>
                <w:i/>
              </w:rPr>
              <w:t xml:space="preserve"> </w:t>
            </w:r>
            <w:r w:rsidR="009F61CA" w:rsidRPr="005E70C8">
              <w:rPr>
                <w:rFonts w:ascii="Cambria" w:hAnsi="Cambria"/>
              </w:rPr>
              <w:t>(complete them for your own review; do not hand them in)</w:t>
            </w:r>
            <w:r w:rsidR="00A47735">
              <w:rPr>
                <w:rFonts w:ascii="Cambria" w:hAnsi="Cambria"/>
              </w:rPr>
              <w:t xml:space="preserve">, </w:t>
            </w:r>
            <w:r w:rsidR="00053165">
              <w:rPr>
                <w:rFonts w:ascii="Cambria" w:hAnsi="Cambria"/>
              </w:rPr>
              <w:t xml:space="preserve">“Is The Agency Model Broken?” at </w:t>
            </w:r>
            <w:hyperlink r:id="rId39" w:history="1">
              <w:r w:rsidR="00053165" w:rsidRPr="00271548">
                <w:rPr>
                  <w:rStyle w:val="Hyperlink"/>
                  <w:rFonts w:ascii="Cambria" w:hAnsi="Cambria"/>
                </w:rPr>
                <w:t>https://www.mediavillage.com/article/is-the-agency-model-broken/</w:t>
              </w:r>
            </w:hyperlink>
            <w:r w:rsidR="00053165">
              <w:rPr>
                <w:rFonts w:ascii="Cambria" w:hAnsi="Cambria"/>
              </w:rPr>
              <w:t xml:space="preserve">, </w:t>
            </w:r>
            <w:r w:rsidR="00A47735">
              <w:rPr>
                <w:rFonts w:ascii="Cambria" w:hAnsi="Cambria"/>
              </w:rPr>
              <w:t xml:space="preserve">HBR article </w:t>
            </w:r>
            <w:r w:rsidR="00A47735">
              <w:rPr>
                <w:rFonts w:ascii="Cambria" w:hAnsi="Cambria"/>
                <w:color w:val="000000"/>
              </w:rPr>
              <w:t>“</w:t>
            </w:r>
            <w:r w:rsidR="00341B34">
              <w:rPr>
                <w:rFonts w:ascii="Cambria" w:hAnsi="Cambria"/>
                <w:color w:val="000000"/>
              </w:rPr>
              <w:t xml:space="preserve">Do You Really Know Who Your Best Salespeople Are?” </w:t>
            </w:r>
            <w:r w:rsidR="00A47735">
              <w:rPr>
                <w:rFonts w:ascii="Cambria" w:hAnsi="Cambria"/>
                <w:color w:val="000000"/>
              </w:rPr>
              <w:t xml:space="preserve">available in Course Reserves in Canvas and “Email Tips” in the Papers by CW section of </w:t>
            </w:r>
            <w:hyperlink r:id="rId40" w:history="1">
              <w:r w:rsidR="00A47735" w:rsidRPr="00A47735">
                <w:rPr>
                  <w:rStyle w:val="Hyperlink"/>
                  <w:rFonts w:ascii="Cambria" w:hAnsi="Cambria"/>
                </w:rPr>
                <w:t>Charles Warner’s website</w:t>
              </w:r>
            </w:hyperlink>
            <w:r w:rsidR="00A47735">
              <w:rPr>
                <w:rFonts w:ascii="Cambria" w:hAnsi="Cambria"/>
                <w:color w:val="000000"/>
              </w:rPr>
              <w:t xml:space="preserve">. </w:t>
            </w:r>
          </w:p>
        </w:tc>
      </w:tr>
      <w:tr w:rsidR="00210592" w:rsidRPr="00DD1AB6" w14:paraId="485418F5" w14:textId="77777777" w:rsidTr="00DD1AB6">
        <w:trPr>
          <w:gridAfter w:val="1"/>
          <w:wAfter w:w="576" w:type="dxa"/>
        </w:trPr>
        <w:tc>
          <w:tcPr>
            <w:tcW w:w="8856" w:type="dxa"/>
            <w:shd w:val="clear" w:color="auto" w:fill="auto"/>
          </w:tcPr>
          <w:p w14:paraId="4A7D69E3" w14:textId="20EB57D0" w:rsidR="00210592" w:rsidRPr="00DD1AB6" w:rsidRDefault="00210592" w:rsidP="002060A3">
            <w:pPr>
              <w:rPr>
                <w:rFonts w:ascii="Cambria" w:hAnsi="Cambria"/>
                <w:color w:val="000000"/>
              </w:rPr>
            </w:pPr>
            <w:r w:rsidRPr="00A47735">
              <w:rPr>
                <w:rFonts w:ascii="Cambria" w:hAnsi="Cambria"/>
                <w:b/>
              </w:rPr>
              <w:t>ASSIGNMENT #2</w:t>
            </w:r>
            <w:r w:rsidRPr="00DD1AB6">
              <w:rPr>
                <w:rFonts w:ascii="Cambria" w:hAnsi="Cambria"/>
                <w:b/>
                <w:color w:val="000000"/>
              </w:rPr>
              <w:t>:</w:t>
            </w:r>
            <w:r w:rsidRPr="00DD1AB6">
              <w:rPr>
                <w:rFonts w:ascii="Cambria" w:hAnsi="Cambria"/>
                <w:color w:val="000000"/>
              </w:rPr>
              <w:t xml:space="preserve"> Complete the Assignment at the end of the case “Janet </w:t>
            </w:r>
            <w:r w:rsidR="000A1566">
              <w:rPr>
                <w:rFonts w:ascii="Cambria" w:hAnsi="Cambria"/>
                <w:color w:val="000000"/>
              </w:rPr>
              <w:t>Creates Value” (do not write an</w:t>
            </w:r>
            <w:r w:rsidRPr="00DD1AB6">
              <w:rPr>
                <w:rFonts w:ascii="Cambria" w:hAnsi="Cambria"/>
                <w:color w:val="000000"/>
              </w:rPr>
              <w:t xml:space="preserve"> analysis</w:t>
            </w:r>
            <w:r w:rsidR="000A1566">
              <w:rPr>
                <w:rFonts w:ascii="Cambria" w:hAnsi="Cambria"/>
                <w:color w:val="000000"/>
              </w:rPr>
              <w:t xml:space="preserve"> of the case</w:t>
            </w:r>
            <w:r w:rsidRPr="00DD1AB6">
              <w:rPr>
                <w:rFonts w:ascii="Cambria" w:hAnsi="Cambria"/>
                <w:color w:val="000000"/>
              </w:rPr>
              <w:t xml:space="preserve">) </w:t>
            </w:r>
            <w:r w:rsidR="00813FA3">
              <w:rPr>
                <w:rFonts w:ascii="Cambria" w:hAnsi="Cambria"/>
                <w:color w:val="000000"/>
              </w:rPr>
              <w:t xml:space="preserve">in Assignments in Canvas and </w:t>
            </w:r>
            <w:r w:rsidRPr="00DD1AB6">
              <w:rPr>
                <w:rFonts w:ascii="Cambria" w:hAnsi="Cambria"/>
                <w:color w:val="000000"/>
              </w:rPr>
              <w:t xml:space="preserve">in the </w:t>
            </w:r>
            <w:hyperlink r:id="rId41" w:history="1">
              <w:r w:rsidR="00A22266">
                <w:rPr>
                  <w:rStyle w:val="Hyperlink"/>
                  <w:rFonts w:ascii="Cambria" w:hAnsi="Cambria"/>
                </w:rPr>
                <w:t>Cases section of Charles Warner’s</w:t>
              </w:r>
              <w:r w:rsidRPr="00DD1AB6">
                <w:rPr>
                  <w:rStyle w:val="Hyperlink"/>
                  <w:rFonts w:ascii="Cambria" w:hAnsi="Cambria"/>
                </w:rPr>
                <w:t xml:space="preserve"> website</w:t>
              </w:r>
            </w:hyperlink>
            <w:r w:rsidR="004461B4">
              <w:rPr>
                <w:rFonts w:ascii="Cambria" w:hAnsi="Cambria"/>
                <w:color w:val="000000"/>
              </w:rPr>
              <w:t xml:space="preserve">, </w:t>
            </w:r>
            <w:r w:rsidR="004461B4" w:rsidRPr="002F5547">
              <w:rPr>
                <w:rFonts w:ascii="Cambria" w:hAnsi="Cambria"/>
                <w:b/>
                <w:color w:val="000000"/>
              </w:rPr>
              <w:t>d</w:t>
            </w:r>
            <w:r w:rsidR="00A22266">
              <w:rPr>
                <w:rFonts w:ascii="Cambria" w:hAnsi="Cambria"/>
                <w:b/>
                <w:color w:val="000000"/>
              </w:rPr>
              <w:t>ue before class on October 8</w:t>
            </w:r>
            <w:r w:rsidRPr="00DD1AB6">
              <w:rPr>
                <w:rFonts w:ascii="Cambria" w:hAnsi="Cambria"/>
                <w:b/>
                <w:color w:val="000000"/>
              </w:rPr>
              <w:t>,</w:t>
            </w:r>
            <w:r w:rsidRPr="00DD1AB6">
              <w:rPr>
                <w:rFonts w:ascii="Cambria" w:hAnsi="Cambria"/>
                <w:color w:val="000000"/>
              </w:rPr>
              <w:t xml:space="preserve"> via email to </w:t>
            </w:r>
            <w:hyperlink r:id="rId42" w:history="1">
              <w:r w:rsidRPr="00DD1AB6">
                <w:rPr>
                  <w:rStyle w:val="Hyperlink"/>
                  <w:rFonts w:ascii="Cambria" w:hAnsi="Cambria"/>
                </w:rPr>
                <w:t>warnerc@newschool.edu</w:t>
              </w:r>
            </w:hyperlink>
            <w:r w:rsidRPr="00DD1AB6">
              <w:rPr>
                <w:rFonts w:ascii="Cambria" w:hAnsi="Cambria"/>
                <w:color w:val="000000"/>
              </w:rPr>
              <w:t xml:space="preserve"> and </w:t>
            </w:r>
            <w:hyperlink r:id="rId43" w:history="1">
              <w:r w:rsidRPr="00DD1AB6">
                <w:rPr>
                  <w:rStyle w:val="Hyperlink"/>
                  <w:rFonts w:ascii="Cambria" w:hAnsi="Cambria"/>
                </w:rPr>
                <w:t>mbassik@mdc-partners.com</w:t>
              </w:r>
            </w:hyperlink>
            <w:r w:rsidRPr="00DD1AB6">
              <w:rPr>
                <w:rFonts w:ascii="Cambria" w:hAnsi="Cambria"/>
                <w:color w:val="000000"/>
              </w:rPr>
              <w:t xml:space="preserve"> (cut and paste), and be prepared to disc</w:t>
            </w:r>
            <w:r w:rsidR="00A22266">
              <w:rPr>
                <w:rFonts w:ascii="Cambria" w:hAnsi="Cambria"/>
                <w:color w:val="000000"/>
              </w:rPr>
              <w:t>uss the case in class, October 8</w:t>
            </w:r>
            <w:r w:rsidRPr="00DD1AB6">
              <w:rPr>
                <w:rFonts w:ascii="Cambria" w:hAnsi="Cambria"/>
                <w:color w:val="000000"/>
              </w:rPr>
              <w:t>.</w:t>
            </w:r>
          </w:p>
        </w:tc>
      </w:tr>
    </w:tbl>
    <w:p w14:paraId="20EB4585" w14:textId="77777777" w:rsidR="00A22266" w:rsidRDefault="00A22266" w:rsidP="0031107C">
      <w:pPr>
        <w:pStyle w:val="PlainText"/>
        <w:rPr>
          <w:rFonts w:ascii="Cambria" w:hAnsi="Cambria"/>
          <w:b/>
          <w:color w:val="000000"/>
          <w:sz w:val="24"/>
          <w:szCs w:val="24"/>
        </w:rPr>
      </w:pPr>
    </w:p>
    <w:p w14:paraId="7CD6C6B8" w14:textId="77777777" w:rsidR="0076522B" w:rsidRDefault="000A1566" w:rsidP="0031107C">
      <w:pPr>
        <w:pStyle w:val="PlainText"/>
        <w:rPr>
          <w:rFonts w:ascii="Cambria" w:hAnsi="Cambria"/>
          <w:b/>
          <w:color w:val="000000"/>
          <w:sz w:val="24"/>
          <w:szCs w:val="24"/>
        </w:rPr>
      </w:pPr>
      <w:r>
        <w:rPr>
          <w:rFonts w:ascii="Cambria" w:hAnsi="Cambria"/>
          <w:b/>
          <w:color w:val="000000"/>
          <w:sz w:val="24"/>
          <w:szCs w:val="24"/>
        </w:rPr>
        <w:t>TOPIC: MEDIA MEASUREMENT</w:t>
      </w:r>
    </w:p>
    <w:p w14:paraId="56928504" w14:textId="77777777" w:rsidR="009F224F" w:rsidRPr="005E70C8" w:rsidRDefault="00D07371" w:rsidP="0031107C">
      <w:pPr>
        <w:pStyle w:val="PlainText"/>
        <w:rPr>
          <w:rFonts w:ascii="Cambria" w:hAnsi="Cambria"/>
          <w:b/>
          <w:sz w:val="24"/>
          <w:szCs w:val="24"/>
        </w:rPr>
      </w:pPr>
      <w:r w:rsidRPr="005E70C8">
        <w:rPr>
          <w:rFonts w:ascii="Cambria" w:hAnsi="Cambria"/>
          <w:b/>
          <w:color w:val="000000"/>
          <w:sz w:val="24"/>
          <w:szCs w:val="24"/>
        </w:rPr>
        <w:t xml:space="preserve">WEEK 5 </w:t>
      </w:r>
      <w:r w:rsidR="009F224F" w:rsidRPr="005E70C8">
        <w:rPr>
          <w:rFonts w:ascii="Cambria" w:hAnsi="Cambria"/>
          <w:b/>
          <w:color w:val="000000"/>
          <w:sz w:val="24"/>
          <w:szCs w:val="24"/>
        </w:rPr>
        <w:t>(</w:t>
      </w:r>
      <w:r w:rsidR="00E0307C">
        <w:rPr>
          <w:rFonts w:ascii="Cambria" w:hAnsi="Cambria"/>
          <w:b/>
          <w:color w:val="000000"/>
          <w:sz w:val="24"/>
          <w:szCs w:val="24"/>
        </w:rPr>
        <w:t>October 1</w:t>
      </w:r>
      <w:r w:rsidR="009F224F" w:rsidRPr="005E70C8">
        <w:rPr>
          <w:rFonts w:ascii="Cambria" w:hAnsi="Cambria"/>
          <w:b/>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70E19" w:rsidRPr="00A21029" w14:paraId="66A8140D" w14:textId="77777777" w:rsidTr="00A21029">
        <w:tc>
          <w:tcPr>
            <w:tcW w:w="8856" w:type="dxa"/>
            <w:shd w:val="clear" w:color="auto" w:fill="auto"/>
          </w:tcPr>
          <w:p w14:paraId="178BBB95" w14:textId="28A29821" w:rsidR="000A1566" w:rsidRPr="00DA285A" w:rsidRDefault="000A1566" w:rsidP="00CA1CFB">
            <w:pPr>
              <w:rPr>
                <w:rFonts w:ascii="Cambria" w:hAnsi="Cambria"/>
                <w:color w:val="000000"/>
              </w:rPr>
            </w:pPr>
            <w:r>
              <w:rPr>
                <w:rFonts w:ascii="Cambria" w:hAnsi="Cambria"/>
                <w:b/>
                <w:color w:val="000000"/>
              </w:rPr>
              <w:t xml:space="preserve"> </w:t>
            </w:r>
            <w:r w:rsidR="00CA1CFB">
              <w:rPr>
                <w:rFonts w:ascii="Cambria" w:hAnsi="Cambria"/>
                <w:b/>
                <w:color w:val="000000"/>
              </w:rPr>
              <w:t>GUEST SPEAKER</w:t>
            </w:r>
            <w:r w:rsidR="00967D2A">
              <w:rPr>
                <w:rFonts w:ascii="Cambria" w:hAnsi="Cambria"/>
                <w:b/>
                <w:color w:val="000000"/>
              </w:rPr>
              <w:t>S</w:t>
            </w:r>
            <w:r w:rsidR="00CA1CFB">
              <w:rPr>
                <w:rFonts w:ascii="Cambria" w:hAnsi="Cambria"/>
                <w:b/>
                <w:color w:val="000000"/>
              </w:rPr>
              <w:t xml:space="preserve">: </w:t>
            </w:r>
            <w:r w:rsidR="00CA1CFB">
              <w:rPr>
                <w:rFonts w:ascii="Cambria" w:hAnsi="Cambria"/>
                <w:color w:val="000000"/>
              </w:rPr>
              <w:t>Samba TV Executive</w:t>
            </w:r>
            <w:r w:rsidR="00967D2A">
              <w:rPr>
                <w:rFonts w:ascii="Cambria" w:hAnsi="Cambria"/>
                <w:color w:val="000000"/>
              </w:rPr>
              <w:t>s</w:t>
            </w:r>
            <w:r w:rsidR="00CA1CFB">
              <w:rPr>
                <w:rFonts w:ascii="Cambria" w:hAnsi="Cambria"/>
                <w:color w:val="000000"/>
              </w:rPr>
              <w:t>.</w:t>
            </w:r>
          </w:p>
        </w:tc>
      </w:tr>
      <w:tr w:rsidR="00722E6B" w:rsidRPr="00A21029" w14:paraId="3F832A9B" w14:textId="77777777" w:rsidTr="00A21029">
        <w:tc>
          <w:tcPr>
            <w:tcW w:w="8856" w:type="dxa"/>
            <w:shd w:val="clear" w:color="auto" w:fill="auto"/>
          </w:tcPr>
          <w:p w14:paraId="59161727" w14:textId="77777777" w:rsidR="00722E6B" w:rsidRPr="00A21029" w:rsidRDefault="00722E6B" w:rsidP="009F61CA">
            <w:pPr>
              <w:spacing w:after="75"/>
              <w:outlineLvl w:val="0"/>
              <w:rPr>
                <w:rFonts w:ascii="Times" w:hAnsi="Times"/>
                <w:bCs/>
                <w:kern w:val="36"/>
              </w:rPr>
            </w:pPr>
            <w:r w:rsidRPr="00A21029">
              <w:rPr>
                <w:rFonts w:ascii="Cambria" w:hAnsi="Cambria"/>
                <w:b/>
                <w:color w:val="000000"/>
              </w:rPr>
              <w:t>READ FOR THIS WEEK:</w:t>
            </w:r>
            <w:r w:rsidRPr="00A21029">
              <w:rPr>
                <w:rFonts w:ascii="Cambria" w:hAnsi="Cambria"/>
                <w:color w:val="000000"/>
              </w:rPr>
              <w:t xml:space="preserve"> </w:t>
            </w:r>
            <w:r w:rsidR="009F61CA" w:rsidRPr="00DD1AB6">
              <w:rPr>
                <w:rFonts w:ascii="Cambria" w:hAnsi="Cambria"/>
                <w:i/>
                <w:color w:val="000000"/>
              </w:rPr>
              <w:t xml:space="preserve">Media Selling, </w:t>
            </w:r>
            <w:r w:rsidR="00224F1E">
              <w:rPr>
                <w:rFonts w:ascii="Cambria" w:hAnsi="Cambria"/>
                <w:color w:val="000000"/>
              </w:rPr>
              <w:t>Chapters 11 and 12</w:t>
            </w:r>
            <w:r w:rsidR="009F61CA" w:rsidRPr="00DD1AB6">
              <w:rPr>
                <w:rFonts w:ascii="Cambria" w:hAnsi="Cambria"/>
                <w:color w:val="000000"/>
              </w:rPr>
              <w:t xml:space="preserve"> available at </w:t>
            </w:r>
            <w:hyperlink r:id="rId44" w:history="1">
              <w:r w:rsidR="009F61CA" w:rsidRPr="00DD1AB6">
                <w:rPr>
                  <w:rStyle w:val="Hyperlink"/>
                  <w:rFonts w:ascii="Cambria" w:hAnsi="Cambria"/>
                </w:rPr>
                <w:t>http://www.charleswarner.us/media_selling.html</w:t>
              </w:r>
            </w:hyperlink>
            <w:r w:rsidR="009F61CA" w:rsidRPr="00DD1AB6">
              <w:rPr>
                <w:rFonts w:ascii="Cambria" w:hAnsi="Cambria"/>
                <w:color w:val="000000"/>
              </w:rPr>
              <w:t xml:space="preserve"> and complete “Test Yourself” questions at the end of ea</w:t>
            </w:r>
            <w:r w:rsidR="00224F1E">
              <w:rPr>
                <w:rFonts w:ascii="Cambria" w:hAnsi="Cambria"/>
                <w:color w:val="000000"/>
              </w:rPr>
              <w:t xml:space="preserve">ch chapter (don’t hand them in) and </w:t>
            </w:r>
            <w:r w:rsidR="00875081">
              <w:rPr>
                <w:rFonts w:ascii="Cambria" w:hAnsi="Cambria"/>
                <w:color w:val="000000"/>
              </w:rPr>
              <w:t xml:space="preserve">HBR article “Advertising Analytics 2.0” in Course Reserves in Canvas and Media Daily News  “Affiliate Revenue Trumps Ad Revenue for TV Cos” at </w:t>
            </w:r>
            <w:hyperlink r:id="rId45" w:history="1">
              <w:r w:rsidR="00875081" w:rsidRPr="00F1587A">
                <w:rPr>
                  <w:rStyle w:val="Hyperlink"/>
                  <w:rFonts w:ascii="Cambria" w:hAnsi="Cambria"/>
                </w:rPr>
                <w:t>http://www.mediapost.com/publications/article/252946/affiliate-revenues-trump-ad-revenues-for-tv-cos.html</w:t>
              </w:r>
            </w:hyperlink>
            <w:r w:rsidR="00875081">
              <w:rPr>
                <w:rFonts w:ascii="Cambria" w:hAnsi="Cambria"/>
                <w:color w:val="000000"/>
              </w:rPr>
              <w:t xml:space="preserve">. </w:t>
            </w:r>
          </w:p>
        </w:tc>
      </w:tr>
    </w:tbl>
    <w:p w14:paraId="26064451" w14:textId="77777777" w:rsidR="00BE7D1A" w:rsidRPr="005E70C8" w:rsidRDefault="00BE7D1A" w:rsidP="002060A3">
      <w:pPr>
        <w:rPr>
          <w:rFonts w:ascii="Cambria" w:hAnsi="Cambria"/>
          <w:b/>
          <w:color w:val="000000"/>
        </w:rPr>
      </w:pPr>
    </w:p>
    <w:p w14:paraId="72E11D02" w14:textId="77777777" w:rsidR="00321F50" w:rsidRDefault="00321F50" w:rsidP="00965E75">
      <w:pPr>
        <w:rPr>
          <w:rFonts w:ascii="Cambria" w:hAnsi="Cambria"/>
          <w:b/>
          <w:color w:val="000000"/>
        </w:rPr>
      </w:pPr>
    </w:p>
    <w:p w14:paraId="5977A041" w14:textId="0CB31C25" w:rsidR="00875081" w:rsidRDefault="00B9282B" w:rsidP="00965E75">
      <w:pPr>
        <w:rPr>
          <w:rFonts w:ascii="Cambria" w:hAnsi="Cambria"/>
          <w:b/>
          <w:color w:val="000000"/>
        </w:rPr>
      </w:pPr>
      <w:r>
        <w:rPr>
          <w:rFonts w:ascii="Cambria" w:hAnsi="Cambria"/>
          <w:b/>
          <w:color w:val="000000"/>
        </w:rPr>
        <w:t>TOPIC: SALES EXECUTION</w:t>
      </w:r>
    </w:p>
    <w:p w14:paraId="5D4BCCBB" w14:textId="77777777" w:rsidR="00965E75" w:rsidRPr="005E70C8" w:rsidRDefault="00D07371" w:rsidP="00965E75">
      <w:pPr>
        <w:rPr>
          <w:rFonts w:ascii="Cambria" w:hAnsi="Cambria"/>
          <w:b/>
          <w:color w:val="000000"/>
        </w:rPr>
      </w:pPr>
      <w:r w:rsidRPr="005E70C8">
        <w:rPr>
          <w:rFonts w:ascii="Cambria" w:hAnsi="Cambria"/>
          <w:b/>
          <w:color w:val="000000"/>
        </w:rPr>
        <w:t>WEEK</w:t>
      </w:r>
      <w:r w:rsidR="00472BC4" w:rsidRPr="005E70C8">
        <w:rPr>
          <w:rFonts w:ascii="Cambria" w:hAnsi="Cambria"/>
          <w:b/>
          <w:color w:val="000000"/>
        </w:rPr>
        <w:t xml:space="preserve"> </w:t>
      </w:r>
      <w:r w:rsidR="009F224F" w:rsidRPr="005E70C8">
        <w:rPr>
          <w:rFonts w:ascii="Cambria" w:hAnsi="Cambria"/>
          <w:b/>
          <w:color w:val="000000"/>
        </w:rPr>
        <w:t>6 (</w:t>
      </w:r>
      <w:r w:rsidR="00E0307C">
        <w:rPr>
          <w:rFonts w:ascii="Cambria" w:hAnsi="Cambria"/>
          <w:b/>
          <w:color w:val="000000"/>
        </w:rPr>
        <w:t>October 8</w:t>
      </w:r>
      <w:r w:rsidR="00472BC4" w:rsidRPr="005E70C8">
        <w:rPr>
          <w:rFonts w:ascii="Cambria" w:hAnsi="Cambria"/>
          <w:b/>
          <w:color w:val="000000"/>
        </w:rPr>
        <w:t>)</w:t>
      </w:r>
    </w:p>
    <w:tbl>
      <w:tblPr>
        <w:tblStyle w:val="TableGrid"/>
        <w:tblW w:w="0" w:type="auto"/>
        <w:tblLook w:val="04A0" w:firstRow="1" w:lastRow="0" w:firstColumn="1" w:lastColumn="0" w:noHBand="0" w:noVBand="1"/>
      </w:tblPr>
      <w:tblGrid>
        <w:gridCol w:w="8856"/>
      </w:tblGrid>
      <w:tr w:rsidR="00965E75" w:rsidRPr="005E70C8" w14:paraId="1D3F6A74" w14:textId="77777777" w:rsidTr="004461B4">
        <w:tc>
          <w:tcPr>
            <w:tcW w:w="8856" w:type="dxa"/>
          </w:tcPr>
          <w:p w14:paraId="272D60B5" w14:textId="6C491DB3" w:rsidR="004461B4" w:rsidRDefault="004461B4" w:rsidP="00B65054">
            <w:pPr>
              <w:rPr>
                <w:rFonts w:ascii="Cambria" w:hAnsi="Cambria"/>
                <w:b/>
                <w:color w:val="000000"/>
              </w:rPr>
            </w:pPr>
            <w:r>
              <w:rPr>
                <w:rFonts w:ascii="Cambria" w:hAnsi="Cambria"/>
                <w:b/>
                <w:color w:val="000000"/>
              </w:rPr>
              <w:t xml:space="preserve">DUE BEFORE CLASS VIA EMAIL: </w:t>
            </w:r>
            <w:r w:rsidRPr="004423E4">
              <w:rPr>
                <w:rFonts w:ascii="Cambria" w:hAnsi="Cambria"/>
                <w:color w:val="000000"/>
              </w:rPr>
              <w:t>“Janet Creates Value” exercise (cut and paste)</w:t>
            </w:r>
            <w:r w:rsidR="004423E4">
              <w:rPr>
                <w:rFonts w:ascii="Cambria" w:hAnsi="Cambria"/>
                <w:color w:val="000000"/>
              </w:rPr>
              <w:t xml:space="preserve"> to </w:t>
            </w:r>
            <w:hyperlink r:id="rId46" w:history="1">
              <w:r w:rsidR="004423E4" w:rsidRPr="00D63E67">
                <w:rPr>
                  <w:rStyle w:val="Hyperlink"/>
                  <w:rFonts w:ascii="Cambria" w:hAnsi="Cambria"/>
                </w:rPr>
                <w:t>warnerc@newschool.edu</w:t>
              </w:r>
            </w:hyperlink>
            <w:r w:rsidR="004423E4">
              <w:rPr>
                <w:rFonts w:ascii="Cambria" w:hAnsi="Cambria"/>
                <w:color w:val="000000"/>
              </w:rPr>
              <w:t xml:space="preserve"> and </w:t>
            </w:r>
            <w:hyperlink r:id="rId47" w:history="1">
              <w:r w:rsidR="004423E4" w:rsidRPr="00D63E67">
                <w:rPr>
                  <w:rStyle w:val="Hyperlink"/>
                  <w:rFonts w:ascii="Cambria" w:hAnsi="Cambria"/>
                </w:rPr>
                <w:t>mbassik@mdc-partners.com</w:t>
              </w:r>
            </w:hyperlink>
            <w:r w:rsidR="004423E4">
              <w:rPr>
                <w:rFonts w:ascii="Cambria" w:hAnsi="Cambria"/>
                <w:color w:val="000000"/>
              </w:rPr>
              <w:t xml:space="preserve">. </w:t>
            </w:r>
          </w:p>
          <w:p w14:paraId="0FEB1CEE" w14:textId="49C197CC" w:rsidR="004461B4" w:rsidRDefault="004461B4" w:rsidP="00B65054">
            <w:pPr>
              <w:rPr>
                <w:rFonts w:ascii="Cambria" w:hAnsi="Cambria"/>
                <w:b/>
                <w:color w:val="000000"/>
              </w:rPr>
            </w:pPr>
          </w:p>
          <w:p w14:paraId="3FFA0A16" w14:textId="697C692D" w:rsidR="00C14FBA" w:rsidRDefault="00875081" w:rsidP="00B65054">
            <w:pPr>
              <w:rPr>
                <w:rFonts w:ascii="Cambria" w:hAnsi="Cambria"/>
                <w:color w:val="000000"/>
              </w:rPr>
            </w:pPr>
            <w:r>
              <w:rPr>
                <w:rFonts w:ascii="Cambria" w:hAnsi="Cambria"/>
                <w:b/>
                <w:color w:val="000000"/>
              </w:rPr>
              <w:t xml:space="preserve">DISCUSS IN CLASS: </w:t>
            </w:r>
            <w:r w:rsidR="00CA1CFB">
              <w:rPr>
                <w:rFonts w:ascii="Cambria" w:hAnsi="Cambria"/>
                <w:color w:val="000000"/>
              </w:rPr>
              <w:t>“Janet Create</w:t>
            </w:r>
            <w:r w:rsidR="00967D2A">
              <w:rPr>
                <w:rFonts w:ascii="Cambria" w:hAnsi="Cambria"/>
                <w:color w:val="000000"/>
              </w:rPr>
              <w:t>s Value” (30</w:t>
            </w:r>
            <w:r>
              <w:rPr>
                <w:rFonts w:ascii="Cambria" w:hAnsi="Cambria"/>
                <w:color w:val="000000"/>
              </w:rPr>
              <w:t xml:space="preserve"> minutes)</w:t>
            </w:r>
          </w:p>
          <w:p w14:paraId="6C929015" w14:textId="6E2AE44A" w:rsidR="004461B4" w:rsidRPr="00B9282B" w:rsidRDefault="004461B4" w:rsidP="00B65054">
            <w:pPr>
              <w:rPr>
                <w:rFonts w:ascii="Cambria" w:hAnsi="Cambria"/>
                <w:color w:val="000000"/>
              </w:rPr>
            </w:pPr>
          </w:p>
          <w:p w14:paraId="7661B3E6" w14:textId="5F45DCEE" w:rsidR="00C14FBA" w:rsidRPr="00B9282B" w:rsidRDefault="00CA1CFB" w:rsidP="00B9282B">
            <w:pPr>
              <w:rPr>
                <w:rFonts w:ascii="Cambria" w:hAnsi="Cambria"/>
                <w:color w:val="000000"/>
              </w:rPr>
            </w:pPr>
            <w:r>
              <w:rPr>
                <w:rFonts w:ascii="Cambria" w:hAnsi="Cambria"/>
                <w:b/>
                <w:color w:val="000000"/>
              </w:rPr>
              <w:t xml:space="preserve">GUEST SPEAKER: </w:t>
            </w:r>
            <w:r>
              <w:rPr>
                <w:rFonts w:ascii="Cambria" w:hAnsi="Cambria"/>
                <w:color w:val="000000"/>
              </w:rPr>
              <w:t xml:space="preserve">Media </w:t>
            </w:r>
            <w:r w:rsidRPr="005E70C8">
              <w:rPr>
                <w:rFonts w:ascii="Cambria" w:hAnsi="Cambria"/>
                <w:color w:val="000000"/>
              </w:rPr>
              <w:t>research executive</w:t>
            </w:r>
            <w:r w:rsidR="00967D2A">
              <w:rPr>
                <w:rFonts w:ascii="Cambria" w:hAnsi="Cambria"/>
                <w:color w:val="000000"/>
              </w:rPr>
              <w:t xml:space="preserve"> from Nielsen. (80</w:t>
            </w:r>
            <w:r>
              <w:rPr>
                <w:rFonts w:ascii="Cambria" w:hAnsi="Cambria"/>
                <w:color w:val="000000"/>
              </w:rPr>
              <w:t xml:space="preserve"> minutes)</w:t>
            </w:r>
          </w:p>
        </w:tc>
      </w:tr>
      <w:tr w:rsidR="00965E75" w:rsidRPr="005E70C8" w14:paraId="4D7834D3" w14:textId="77777777" w:rsidTr="004461B4">
        <w:trPr>
          <w:trHeight w:val="575"/>
        </w:trPr>
        <w:tc>
          <w:tcPr>
            <w:tcW w:w="8856" w:type="dxa"/>
          </w:tcPr>
          <w:p w14:paraId="24E3AD33" w14:textId="7EF5B3DE" w:rsidR="00965E75" w:rsidRPr="00802377" w:rsidRDefault="00965E75" w:rsidP="00B55704">
            <w:r w:rsidRPr="005E70C8">
              <w:rPr>
                <w:rFonts w:ascii="Cambria" w:hAnsi="Cambria"/>
                <w:b/>
                <w:color w:val="000000"/>
              </w:rPr>
              <w:t>READ FOR THIS WEEK:</w:t>
            </w:r>
            <w:r w:rsidRPr="005E70C8">
              <w:rPr>
                <w:rFonts w:ascii="Cambria" w:hAnsi="Cambria"/>
                <w:color w:val="000000"/>
              </w:rPr>
              <w:t xml:space="preserve"> </w:t>
            </w:r>
            <w:r w:rsidR="00802377">
              <w:rPr>
                <w:rFonts w:ascii="Cambria" w:hAnsi="Cambria"/>
                <w:color w:val="000000"/>
              </w:rPr>
              <w:t xml:space="preserve"> </w:t>
            </w:r>
            <w:r w:rsidR="00802377">
              <w:rPr>
                <w:rFonts w:ascii="Cambria" w:hAnsi="Cambria"/>
                <w:i/>
                <w:color w:val="000000"/>
              </w:rPr>
              <w:t>The Challenger Sale</w:t>
            </w:r>
            <w:r w:rsidR="00802377">
              <w:rPr>
                <w:rFonts w:ascii="Cambria" w:hAnsi="Cambria"/>
                <w:color w:val="000000"/>
              </w:rPr>
              <w:t xml:space="preserve"> Chapters 1-4 and </w:t>
            </w:r>
            <w:r w:rsidR="00B55704">
              <w:rPr>
                <w:rFonts w:asciiTheme="minorHAnsi" w:hAnsiTheme="minorHAnsi"/>
              </w:rPr>
              <w:t xml:space="preserve">“So Which Ad-Blocking Parasite Are You Going to Go After” at </w:t>
            </w:r>
            <w:hyperlink r:id="rId48" w:history="1">
              <w:r w:rsidR="00B55704" w:rsidRPr="005A54F9">
                <w:rPr>
                  <w:rStyle w:val="Hyperlink"/>
                  <w:rFonts w:asciiTheme="minorHAnsi" w:hAnsiTheme="minorHAnsi"/>
                </w:rPr>
                <w:t>http://adage.com/article/ken-wheaton/ad-blocking-parasite/300342/</w:t>
              </w:r>
            </w:hyperlink>
            <w:r w:rsidR="00B55704">
              <w:rPr>
                <w:rFonts w:asciiTheme="minorHAnsi" w:hAnsiTheme="minorHAnsi"/>
              </w:rPr>
              <w:t xml:space="preserve">, “Yes, There Is A War On Advertising. Now What?” at </w:t>
            </w:r>
            <w:hyperlink r:id="rId49" w:history="1">
              <w:r w:rsidR="00B55704" w:rsidRPr="005A54F9">
                <w:rPr>
                  <w:rStyle w:val="Hyperlink"/>
                  <w:rFonts w:asciiTheme="minorHAnsi" w:hAnsiTheme="minorHAnsi"/>
                </w:rPr>
                <w:t>http://adage.com/article/print-edition/a-war-advertising/300336/</w:t>
              </w:r>
            </w:hyperlink>
            <w:r w:rsidR="00B55704">
              <w:rPr>
                <w:rFonts w:ascii="Cambria" w:hAnsi="Cambria"/>
                <w:color w:val="000000"/>
              </w:rPr>
              <w:t>.</w:t>
            </w:r>
          </w:p>
        </w:tc>
      </w:tr>
      <w:tr w:rsidR="004461B4" w14:paraId="5D1F43A8" w14:textId="77777777" w:rsidTr="004461B4">
        <w:tc>
          <w:tcPr>
            <w:tcW w:w="8856" w:type="dxa"/>
          </w:tcPr>
          <w:p w14:paraId="18A3C091" w14:textId="29091395" w:rsidR="004461B4" w:rsidRPr="004423E4" w:rsidRDefault="004461B4" w:rsidP="003A086E">
            <w:pPr>
              <w:rPr>
                <w:rFonts w:ascii="Cambria" w:hAnsi="Cambria"/>
                <w:color w:val="000000"/>
              </w:rPr>
            </w:pPr>
            <w:r w:rsidRPr="004461B4">
              <w:rPr>
                <w:rFonts w:ascii="Cambria" w:hAnsi="Cambria"/>
                <w:b/>
                <w:color w:val="000000"/>
              </w:rPr>
              <w:t>ASSIGNMENT  #3</w:t>
            </w:r>
            <w:r>
              <w:rPr>
                <w:rFonts w:ascii="Cambria" w:hAnsi="Cambria"/>
                <w:b/>
                <w:color w:val="000000"/>
              </w:rPr>
              <w:t>:</w:t>
            </w:r>
            <w:r w:rsidR="004423E4">
              <w:rPr>
                <w:rFonts w:ascii="Cambria" w:hAnsi="Cambria"/>
                <w:b/>
                <w:color w:val="000000"/>
              </w:rPr>
              <w:t xml:space="preserve"> </w:t>
            </w:r>
            <w:r w:rsidR="004423E4">
              <w:rPr>
                <w:rFonts w:ascii="Cambria" w:hAnsi="Cambria"/>
                <w:color w:val="000000"/>
              </w:rPr>
              <w:t>Complete the assignment at the end of “Janet Negotiates” (do not write an</w:t>
            </w:r>
            <w:r w:rsidR="004423E4" w:rsidRPr="00DD1AB6">
              <w:rPr>
                <w:rFonts w:ascii="Cambria" w:hAnsi="Cambria"/>
                <w:color w:val="000000"/>
              </w:rPr>
              <w:t xml:space="preserve"> analysis</w:t>
            </w:r>
            <w:r w:rsidR="004423E4">
              <w:rPr>
                <w:rFonts w:ascii="Cambria" w:hAnsi="Cambria"/>
                <w:color w:val="000000"/>
              </w:rPr>
              <w:t xml:space="preserve"> of the case</w:t>
            </w:r>
            <w:r w:rsidR="004423E4" w:rsidRPr="00DD1AB6">
              <w:rPr>
                <w:rFonts w:ascii="Cambria" w:hAnsi="Cambria"/>
                <w:color w:val="000000"/>
              </w:rPr>
              <w:t xml:space="preserve">) </w:t>
            </w:r>
            <w:r w:rsidR="00813FA3">
              <w:rPr>
                <w:rFonts w:ascii="Cambria" w:hAnsi="Cambria"/>
                <w:color w:val="000000"/>
              </w:rPr>
              <w:t xml:space="preserve">in Assignments in Canvas and </w:t>
            </w:r>
            <w:r w:rsidR="004423E4" w:rsidRPr="00DD1AB6">
              <w:rPr>
                <w:rFonts w:ascii="Cambria" w:hAnsi="Cambria"/>
                <w:color w:val="000000"/>
              </w:rPr>
              <w:t xml:space="preserve">in the </w:t>
            </w:r>
            <w:hyperlink r:id="rId50" w:history="1">
              <w:r w:rsidR="004423E4">
                <w:rPr>
                  <w:rStyle w:val="Hyperlink"/>
                  <w:rFonts w:ascii="Cambria" w:hAnsi="Cambria"/>
                </w:rPr>
                <w:t>Cases section of Charles Warner’s</w:t>
              </w:r>
              <w:r w:rsidR="004423E4" w:rsidRPr="00DD1AB6">
                <w:rPr>
                  <w:rStyle w:val="Hyperlink"/>
                  <w:rFonts w:ascii="Cambria" w:hAnsi="Cambria"/>
                </w:rPr>
                <w:t xml:space="preserve"> website</w:t>
              </w:r>
            </w:hyperlink>
            <w:r w:rsidR="004423E4">
              <w:rPr>
                <w:rFonts w:ascii="Cambria" w:hAnsi="Cambria"/>
                <w:color w:val="000000"/>
              </w:rPr>
              <w:t xml:space="preserve">, </w:t>
            </w:r>
            <w:r w:rsidR="004423E4" w:rsidRPr="00967D2A">
              <w:rPr>
                <w:rFonts w:ascii="Cambria" w:hAnsi="Cambria"/>
                <w:b/>
                <w:color w:val="000000"/>
              </w:rPr>
              <w:t>d</w:t>
            </w:r>
            <w:r w:rsidR="004423E4">
              <w:rPr>
                <w:rFonts w:ascii="Cambria" w:hAnsi="Cambria"/>
                <w:b/>
                <w:color w:val="000000"/>
              </w:rPr>
              <w:t>ue before class on October 22</w:t>
            </w:r>
            <w:r w:rsidR="004423E4" w:rsidRPr="00DD1AB6">
              <w:rPr>
                <w:rFonts w:ascii="Cambria" w:hAnsi="Cambria"/>
                <w:b/>
                <w:color w:val="000000"/>
              </w:rPr>
              <w:t>,</w:t>
            </w:r>
            <w:r w:rsidR="004423E4" w:rsidRPr="00DD1AB6">
              <w:rPr>
                <w:rFonts w:ascii="Cambria" w:hAnsi="Cambria"/>
                <w:color w:val="000000"/>
              </w:rPr>
              <w:t xml:space="preserve"> via email to </w:t>
            </w:r>
            <w:hyperlink r:id="rId51" w:history="1">
              <w:r w:rsidR="004423E4" w:rsidRPr="00DD1AB6">
                <w:rPr>
                  <w:rStyle w:val="Hyperlink"/>
                  <w:rFonts w:ascii="Cambria" w:hAnsi="Cambria"/>
                </w:rPr>
                <w:t>warnerc@newschool.edu</w:t>
              </w:r>
            </w:hyperlink>
            <w:r w:rsidR="004423E4" w:rsidRPr="00DD1AB6">
              <w:rPr>
                <w:rFonts w:ascii="Cambria" w:hAnsi="Cambria"/>
                <w:color w:val="000000"/>
              </w:rPr>
              <w:t xml:space="preserve"> and </w:t>
            </w:r>
            <w:hyperlink r:id="rId52" w:history="1">
              <w:r w:rsidR="004423E4" w:rsidRPr="00DD1AB6">
                <w:rPr>
                  <w:rStyle w:val="Hyperlink"/>
                  <w:rFonts w:ascii="Cambria" w:hAnsi="Cambria"/>
                </w:rPr>
                <w:t>mbassik@mdc-partners.com</w:t>
              </w:r>
            </w:hyperlink>
            <w:r w:rsidR="004423E4" w:rsidRPr="00DD1AB6">
              <w:rPr>
                <w:rFonts w:ascii="Cambria" w:hAnsi="Cambria"/>
                <w:color w:val="000000"/>
              </w:rPr>
              <w:t xml:space="preserve"> (cut and paste), and be prepared to disc</w:t>
            </w:r>
            <w:r w:rsidR="004423E4">
              <w:rPr>
                <w:rFonts w:ascii="Cambria" w:hAnsi="Cambria"/>
                <w:color w:val="000000"/>
              </w:rPr>
              <w:t>uss the case in class, October 22</w:t>
            </w:r>
            <w:r w:rsidR="004423E4" w:rsidRPr="00DD1AB6">
              <w:rPr>
                <w:rFonts w:ascii="Cambria" w:hAnsi="Cambria"/>
                <w:color w:val="000000"/>
              </w:rPr>
              <w:t>.</w:t>
            </w:r>
          </w:p>
        </w:tc>
      </w:tr>
    </w:tbl>
    <w:p w14:paraId="2C55B95D" w14:textId="77777777" w:rsidR="00B9282B" w:rsidRDefault="00B9282B" w:rsidP="003A086E">
      <w:pPr>
        <w:rPr>
          <w:rFonts w:ascii="Cambria" w:hAnsi="Cambria"/>
          <w:b/>
          <w:color w:val="000000"/>
        </w:rPr>
      </w:pPr>
    </w:p>
    <w:p w14:paraId="57D5F2F6" w14:textId="77777777" w:rsidR="003A086E" w:rsidRPr="005E70C8" w:rsidRDefault="00D07371" w:rsidP="003A086E">
      <w:pPr>
        <w:rPr>
          <w:rFonts w:ascii="Cambria" w:hAnsi="Cambria"/>
          <w:b/>
          <w:color w:val="000000"/>
        </w:rPr>
      </w:pPr>
      <w:r w:rsidRPr="005E70C8">
        <w:rPr>
          <w:rFonts w:ascii="Cambria" w:hAnsi="Cambria"/>
          <w:b/>
          <w:color w:val="000000"/>
        </w:rPr>
        <w:t>WEEK</w:t>
      </w:r>
      <w:r w:rsidR="00802377">
        <w:rPr>
          <w:rFonts w:ascii="Cambria" w:hAnsi="Cambria"/>
          <w:b/>
          <w:color w:val="000000"/>
        </w:rPr>
        <w:t xml:space="preserve"> 7</w:t>
      </w:r>
      <w:r w:rsidR="005E1084" w:rsidRPr="005E70C8">
        <w:rPr>
          <w:rFonts w:ascii="Cambria" w:hAnsi="Cambria"/>
          <w:b/>
          <w:color w:val="000000"/>
        </w:rPr>
        <w:t xml:space="preserve"> (Octobe</w:t>
      </w:r>
      <w:r w:rsidR="00802377">
        <w:rPr>
          <w:rFonts w:ascii="Cambria" w:hAnsi="Cambria"/>
          <w:b/>
          <w:color w:val="000000"/>
        </w:rPr>
        <w:t>r 15</w:t>
      </w:r>
      <w:r w:rsidR="003A086E" w:rsidRPr="005E70C8">
        <w:rPr>
          <w:rFonts w:ascii="Cambria" w:hAnsi="Cambria"/>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A75D6" w:rsidRPr="005E70C8" w14:paraId="55AE4307" w14:textId="77777777" w:rsidTr="00B739DB">
        <w:tc>
          <w:tcPr>
            <w:tcW w:w="8856" w:type="dxa"/>
          </w:tcPr>
          <w:p w14:paraId="09EED7AB" w14:textId="77777777" w:rsidR="00705006" w:rsidRDefault="004F5ACE" w:rsidP="00B3552C">
            <w:pPr>
              <w:rPr>
                <w:rFonts w:ascii="Cambria" w:hAnsi="Cambria"/>
                <w:color w:val="000000"/>
              </w:rPr>
            </w:pPr>
            <w:r>
              <w:rPr>
                <w:rFonts w:ascii="Cambria" w:hAnsi="Cambria"/>
                <w:b/>
                <w:color w:val="000000"/>
              </w:rPr>
              <w:t xml:space="preserve">ASSIGN TEAMS AND TEAM LEADERS: </w:t>
            </w:r>
            <w:r w:rsidR="00DA285A">
              <w:rPr>
                <w:rFonts w:ascii="Cambria" w:hAnsi="Cambria"/>
                <w:color w:val="000000"/>
              </w:rPr>
              <w:t xml:space="preserve"> (</w:t>
            </w:r>
            <w:r w:rsidR="00705006">
              <w:rPr>
                <w:rFonts w:ascii="Cambria" w:hAnsi="Cambria"/>
                <w:color w:val="000000"/>
              </w:rPr>
              <w:t xml:space="preserve">10 </w:t>
            </w:r>
            <w:r>
              <w:rPr>
                <w:rFonts w:ascii="Cambria" w:hAnsi="Cambria"/>
                <w:color w:val="000000"/>
              </w:rPr>
              <w:t>minutes)</w:t>
            </w:r>
          </w:p>
          <w:p w14:paraId="32C073F6" w14:textId="77777777" w:rsidR="00705006" w:rsidRDefault="00705006" w:rsidP="00B3552C">
            <w:pPr>
              <w:rPr>
                <w:rFonts w:ascii="Cambria" w:hAnsi="Cambria"/>
                <w:color w:val="000000"/>
              </w:rPr>
            </w:pPr>
          </w:p>
          <w:p w14:paraId="45D69F68" w14:textId="4A2A924C" w:rsidR="006A75D6" w:rsidRPr="00705006" w:rsidRDefault="00705006" w:rsidP="00B3552C">
            <w:pPr>
              <w:rPr>
                <w:rFonts w:ascii="Cambria" w:hAnsi="Cambria"/>
                <w:color w:val="000000"/>
              </w:rPr>
            </w:pPr>
            <w:r>
              <w:rPr>
                <w:rFonts w:ascii="Cambria" w:hAnsi="Cambria"/>
                <w:b/>
                <w:color w:val="000000"/>
              </w:rPr>
              <w:t xml:space="preserve">IN-CLASS DISCUSSION: </w:t>
            </w:r>
            <w:r>
              <w:rPr>
                <w:rFonts w:ascii="Cambria" w:hAnsi="Cambria"/>
                <w:color w:val="000000"/>
              </w:rPr>
              <w:t>Negotiating Presentation and Group Exercises.</w:t>
            </w:r>
          </w:p>
        </w:tc>
      </w:tr>
      <w:tr w:rsidR="006A75D6" w:rsidRPr="005E70C8" w14:paraId="6CD744C4" w14:textId="77777777" w:rsidTr="00B739DB">
        <w:tc>
          <w:tcPr>
            <w:tcW w:w="8856" w:type="dxa"/>
          </w:tcPr>
          <w:p w14:paraId="194E531D" w14:textId="65152217" w:rsidR="006A75D6" w:rsidRPr="005E70C8" w:rsidRDefault="006A75D6" w:rsidP="004423E4">
            <w:pPr>
              <w:rPr>
                <w:rFonts w:ascii="Cambria" w:hAnsi="Cambria"/>
              </w:rPr>
            </w:pPr>
            <w:r w:rsidRPr="005E70C8">
              <w:rPr>
                <w:rFonts w:ascii="Cambria" w:hAnsi="Cambria"/>
                <w:b/>
                <w:color w:val="000000"/>
              </w:rPr>
              <w:t>READ FOR THIS WEEK:</w:t>
            </w:r>
            <w:r w:rsidRPr="005E70C8">
              <w:rPr>
                <w:rFonts w:ascii="Cambria" w:hAnsi="Cambria"/>
                <w:color w:val="000000"/>
              </w:rPr>
              <w:t xml:space="preserve"> </w:t>
            </w:r>
            <w:r w:rsidR="007139FA" w:rsidRPr="005E70C8">
              <w:rPr>
                <w:rFonts w:ascii="Cambria" w:hAnsi="Cambria"/>
                <w:i/>
                <w:color w:val="000000"/>
              </w:rPr>
              <w:t xml:space="preserve">The Challenger Sale, </w:t>
            </w:r>
            <w:r w:rsidR="007139FA" w:rsidRPr="005E70C8">
              <w:rPr>
                <w:rFonts w:ascii="Cambria" w:hAnsi="Cambria"/>
                <w:color w:val="000000"/>
              </w:rPr>
              <w:t>Chapters 5-9 and Afterwords</w:t>
            </w:r>
            <w:r w:rsidR="00B077FD">
              <w:rPr>
                <w:rFonts w:ascii="Cambria" w:hAnsi="Cambria"/>
                <w:color w:val="000000"/>
              </w:rPr>
              <w:t xml:space="preserve"> and “Disney’s Staggs: No Worries About TV Scatter Market” at </w:t>
            </w:r>
            <w:hyperlink r:id="rId53" w:history="1">
              <w:r w:rsidR="00B077FD" w:rsidRPr="001D74B8">
                <w:rPr>
                  <w:rStyle w:val="Hyperlink"/>
                  <w:rFonts w:ascii="Cambria" w:hAnsi="Cambria"/>
                </w:rPr>
                <w:t>http://www.mediapost.com/publications/article/258131/disneys-staggs-no-worries-about-tv-scatter-marke.html</w:t>
              </w:r>
            </w:hyperlink>
            <w:r w:rsidR="00B077FD">
              <w:rPr>
                <w:rFonts w:ascii="Cambria" w:hAnsi="Cambria"/>
                <w:color w:val="000000"/>
              </w:rPr>
              <w:t xml:space="preserve">  </w:t>
            </w:r>
            <w:r w:rsidR="00B55704">
              <w:rPr>
                <w:rFonts w:ascii="Cambria" w:hAnsi="Cambria"/>
                <w:color w:val="000000"/>
              </w:rPr>
              <w:t>and HBR article “15 Rules for Negotiating Job Offers” in Course Reserves in Canvas.</w:t>
            </w:r>
          </w:p>
        </w:tc>
      </w:tr>
      <w:tr w:rsidR="006A75D6" w:rsidRPr="005E70C8" w14:paraId="230EA3D0" w14:textId="77777777" w:rsidTr="00802377">
        <w:trPr>
          <w:trHeight w:val="881"/>
        </w:trPr>
        <w:tc>
          <w:tcPr>
            <w:tcW w:w="8856" w:type="dxa"/>
          </w:tcPr>
          <w:p w14:paraId="19760D1D" w14:textId="77777777" w:rsidR="006A75D6" w:rsidRDefault="00B65054" w:rsidP="0076522B">
            <w:pPr>
              <w:rPr>
                <w:rFonts w:ascii="Cambria" w:hAnsi="Cambria"/>
                <w:color w:val="000000"/>
              </w:rPr>
            </w:pPr>
            <w:r w:rsidRPr="00802377">
              <w:rPr>
                <w:rFonts w:ascii="Cambria" w:hAnsi="Cambria"/>
                <w:b/>
              </w:rPr>
              <w:t>ASSIGNMENT</w:t>
            </w:r>
            <w:r w:rsidR="00DC008E" w:rsidRPr="00802377">
              <w:rPr>
                <w:rFonts w:ascii="Cambria" w:hAnsi="Cambria"/>
                <w:b/>
              </w:rPr>
              <w:t xml:space="preserve"> #4</w:t>
            </w:r>
            <w:r w:rsidR="0057547A" w:rsidRPr="00802377">
              <w:rPr>
                <w:rFonts w:ascii="Cambria" w:hAnsi="Cambria"/>
              </w:rPr>
              <w:t>:</w:t>
            </w:r>
            <w:r w:rsidR="0057547A" w:rsidRPr="008600CA">
              <w:rPr>
                <w:rFonts w:ascii="Cambria" w:hAnsi="Cambria"/>
                <w:color w:val="FF0000"/>
              </w:rPr>
              <w:t xml:space="preserve">  </w:t>
            </w:r>
            <w:r w:rsidR="0057547A" w:rsidRPr="005E70C8">
              <w:rPr>
                <w:rFonts w:ascii="Cambria" w:hAnsi="Cambria"/>
                <w:color w:val="000000"/>
              </w:rPr>
              <w:t>Write an a</w:t>
            </w:r>
            <w:r w:rsidR="00DC008E">
              <w:rPr>
                <w:rFonts w:ascii="Cambria" w:hAnsi="Cambria"/>
                <w:color w:val="000000"/>
              </w:rPr>
              <w:t xml:space="preserve">nalysis of  </w:t>
            </w:r>
            <w:r w:rsidR="00B33C59" w:rsidRPr="005E70C8">
              <w:rPr>
                <w:rFonts w:ascii="Cambria" w:hAnsi="Cambria"/>
                <w:color w:val="000000"/>
              </w:rPr>
              <w:t>”</w:t>
            </w:r>
            <w:r w:rsidR="00DC008E">
              <w:rPr>
                <w:rFonts w:ascii="Cambria" w:hAnsi="Cambria"/>
                <w:color w:val="000000"/>
              </w:rPr>
              <w:t>The Wrong Person”</w:t>
            </w:r>
            <w:r w:rsidR="00B33C59" w:rsidRPr="005E70C8">
              <w:rPr>
                <w:rFonts w:ascii="Cambria" w:hAnsi="Cambria"/>
                <w:color w:val="000000"/>
              </w:rPr>
              <w:t xml:space="preserve"> case</w:t>
            </w:r>
            <w:r w:rsidR="00DC008E">
              <w:rPr>
                <w:rFonts w:ascii="Cambria" w:hAnsi="Cambria"/>
                <w:color w:val="000000"/>
              </w:rPr>
              <w:t xml:space="preserve"> in the Cases section of my website</w:t>
            </w:r>
            <w:r w:rsidR="00B33C59" w:rsidRPr="005E70C8">
              <w:rPr>
                <w:rFonts w:ascii="Cambria" w:hAnsi="Cambria"/>
                <w:color w:val="000000"/>
              </w:rPr>
              <w:t xml:space="preserve">, </w:t>
            </w:r>
            <w:r w:rsidR="00714671">
              <w:rPr>
                <w:rFonts w:ascii="Cambria" w:hAnsi="Cambria"/>
                <w:b/>
                <w:color w:val="000000"/>
              </w:rPr>
              <w:t>due before class November 13</w:t>
            </w:r>
            <w:r w:rsidR="00DC008E">
              <w:rPr>
                <w:rFonts w:ascii="Cambria" w:hAnsi="Cambria"/>
                <w:b/>
                <w:color w:val="000000"/>
              </w:rPr>
              <w:t>,</w:t>
            </w:r>
            <w:r w:rsidR="00B33C59" w:rsidRPr="005E70C8">
              <w:rPr>
                <w:rFonts w:ascii="Cambria" w:hAnsi="Cambria"/>
                <w:b/>
                <w:color w:val="000000"/>
              </w:rPr>
              <w:t xml:space="preserve"> </w:t>
            </w:r>
            <w:r w:rsidR="00B33C59" w:rsidRPr="005E70C8">
              <w:rPr>
                <w:rFonts w:ascii="Cambria" w:hAnsi="Cambria"/>
                <w:color w:val="000000"/>
              </w:rPr>
              <w:t xml:space="preserve">via e-mail </w:t>
            </w:r>
            <w:r w:rsidR="00DC008E">
              <w:rPr>
                <w:rFonts w:ascii="Cambria" w:hAnsi="Cambria"/>
                <w:color w:val="000000"/>
              </w:rPr>
              <w:t xml:space="preserve">to </w:t>
            </w:r>
            <w:hyperlink r:id="rId54" w:history="1">
              <w:r w:rsidR="0076522B" w:rsidRPr="00AE30A6">
                <w:rPr>
                  <w:rStyle w:val="Hyperlink"/>
                  <w:rFonts w:ascii="Cambria" w:hAnsi="Cambria"/>
                </w:rPr>
                <w:t>warnerc@newschool.edu</w:t>
              </w:r>
            </w:hyperlink>
            <w:r w:rsidR="0076522B">
              <w:rPr>
                <w:rFonts w:ascii="Cambria" w:hAnsi="Cambria"/>
                <w:color w:val="000000"/>
              </w:rPr>
              <w:t xml:space="preserve"> and </w:t>
            </w:r>
            <w:hyperlink r:id="rId55" w:history="1">
              <w:r w:rsidR="0076522B" w:rsidRPr="00AE30A6">
                <w:rPr>
                  <w:rStyle w:val="Hyperlink"/>
                  <w:rFonts w:ascii="Cambria" w:hAnsi="Cambria"/>
                </w:rPr>
                <w:t>mbassik@mdc-partners.com</w:t>
              </w:r>
            </w:hyperlink>
            <w:r w:rsidR="0076522B" w:rsidRPr="005E70C8">
              <w:rPr>
                <w:rFonts w:ascii="Cambria" w:hAnsi="Cambria"/>
                <w:color w:val="000000"/>
              </w:rPr>
              <w:t xml:space="preserve"> </w:t>
            </w:r>
            <w:r w:rsidR="00B33C59" w:rsidRPr="005E70C8">
              <w:rPr>
                <w:rFonts w:ascii="Cambria" w:hAnsi="Cambria"/>
                <w:color w:val="000000"/>
              </w:rPr>
              <w:t>(cut and paste).</w:t>
            </w:r>
          </w:p>
          <w:p w14:paraId="60E1D964" w14:textId="77777777" w:rsidR="00C43165" w:rsidRDefault="00C43165" w:rsidP="0076522B">
            <w:pPr>
              <w:rPr>
                <w:rFonts w:ascii="Cambria" w:hAnsi="Cambria"/>
                <w:color w:val="000000"/>
              </w:rPr>
            </w:pPr>
          </w:p>
          <w:p w14:paraId="4C98F57D" w14:textId="59658084" w:rsidR="00802377" w:rsidRPr="00F1574C" w:rsidRDefault="00C43165" w:rsidP="0076522B">
            <w:pPr>
              <w:rPr>
                <w:rFonts w:ascii="Cambria" w:hAnsi="Cambria"/>
                <w:b/>
                <w:color w:val="000000"/>
              </w:rPr>
            </w:pPr>
            <w:r>
              <w:rPr>
                <w:rFonts w:ascii="Cambria" w:hAnsi="Cambria"/>
                <w:b/>
                <w:color w:val="000000"/>
              </w:rPr>
              <w:t xml:space="preserve">FINAL PRESENTATION ASSIGNMENT: </w:t>
            </w:r>
            <w:r w:rsidRPr="005E70C8">
              <w:rPr>
                <w:rFonts w:ascii="Cambria" w:hAnsi="Cambria"/>
                <w:color w:val="000000"/>
              </w:rPr>
              <w:t>See “Sales Presentation Assignment”</w:t>
            </w:r>
            <w:r>
              <w:rPr>
                <w:rFonts w:ascii="Cambria" w:hAnsi="Cambria"/>
                <w:color w:val="000000"/>
              </w:rPr>
              <w:t xml:space="preserve"> posted in Canvas. </w:t>
            </w:r>
            <w:r w:rsidRPr="005E70C8">
              <w:rPr>
                <w:rFonts w:ascii="Cambria" w:hAnsi="Cambria"/>
                <w:b/>
                <w:color w:val="000000"/>
              </w:rPr>
              <w:t>DUE:</w:t>
            </w:r>
            <w:r w:rsidRPr="005E70C8">
              <w:rPr>
                <w:rFonts w:ascii="Cambria" w:hAnsi="Cambria"/>
                <w:color w:val="000000"/>
              </w:rPr>
              <w:t xml:space="preserve"> </w:t>
            </w:r>
            <w:r>
              <w:rPr>
                <w:rFonts w:ascii="Cambria" w:hAnsi="Cambria"/>
                <w:b/>
                <w:color w:val="000000"/>
              </w:rPr>
              <w:t>December 10 and 17</w:t>
            </w:r>
            <w:r w:rsidR="004F5ACE">
              <w:rPr>
                <w:rFonts w:ascii="Cambria" w:hAnsi="Cambria"/>
                <w:b/>
                <w:color w:val="000000"/>
              </w:rPr>
              <w:t>.</w:t>
            </w:r>
          </w:p>
        </w:tc>
      </w:tr>
    </w:tbl>
    <w:p w14:paraId="03AF2F85" w14:textId="77777777" w:rsidR="007139FA" w:rsidRDefault="007139FA" w:rsidP="00EC5DEB">
      <w:pPr>
        <w:rPr>
          <w:rFonts w:ascii="Cambria" w:hAnsi="Cambria"/>
          <w:b/>
          <w:color w:val="000000"/>
        </w:rPr>
      </w:pPr>
    </w:p>
    <w:p w14:paraId="72BEA355" w14:textId="77777777" w:rsidR="00EC5DEB" w:rsidRPr="005E70C8" w:rsidRDefault="00B33C59" w:rsidP="00EC5DEB">
      <w:pPr>
        <w:rPr>
          <w:rFonts w:ascii="Cambria" w:hAnsi="Cambria"/>
          <w:b/>
          <w:color w:val="000000"/>
        </w:rPr>
      </w:pPr>
      <w:r w:rsidRPr="005E70C8">
        <w:rPr>
          <w:rFonts w:ascii="Cambria" w:hAnsi="Cambria"/>
          <w:b/>
          <w:color w:val="000000"/>
        </w:rPr>
        <w:t>WEEK</w:t>
      </w:r>
      <w:r w:rsidR="00C43165">
        <w:rPr>
          <w:rFonts w:ascii="Cambria" w:hAnsi="Cambria"/>
          <w:b/>
          <w:color w:val="000000"/>
        </w:rPr>
        <w:t xml:space="preserve"> 8 (October 22</w:t>
      </w:r>
      <w:r w:rsidR="00EC5DEB" w:rsidRPr="005E70C8">
        <w:rPr>
          <w:rFonts w:ascii="Cambria" w:hAnsi="Cambria"/>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342EC" w:rsidRPr="005E70C8" w14:paraId="7D07469F" w14:textId="77777777" w:rsidTr="00C10D33">
        <w:tc>
          <w:tcPr>
            <w:tcW w:w="8856" w:type="dxa"/>
            <w:shd w:val="clear" w:color="auto" w:fill="auto"/>
          </w:tcPr>
          <w:p w14:paraId="168CDF8E" w14:textId="081B1158" w:rsidR="00641A98" w:rsidRDefault="00432A91" w:rsidP="00B65054">
            <w:pPr>
              <w:rPr>
                <w:rFonts w:ascii="Cambria" w:hAnsi="Cambria"/>
                <w:color w:val="000000"/>
              </w:rPr>
            </w:pPr>
            <w:r w:rsidRPr="005E70C8">
              <w:rPr>
                <w:rFonts w:ascii="Cambria" w:hAnsi="Cambria"/>
                <w:b/>
                <w:color w:val="000000"/>
              </w:rPr>
              <w:t>DUE BEFORE CLASS</w:t>
            </w:r>
            <w:r w:rsidR="004423E4">
              <w:rPr>
                <w:rFonts w:ascii="Cambria" w:hAnsi="Cambria"/>
                <w:b/>
                <w:color w:val="000000"/>
              </w:rPr>
              <w:t xml:space="preserve"> VIA EMAIL</w:t>
            </w:r>
            <w:r w:rsidRPr="005E70C8">
              <w:rPr>
                <w:rFonts w:ascii="Cambria" w:hAnsi="Cambria"/>
                <w:b/>
                <w:color w:val="000000"/>
              </w:rPr>
              <w:t>:</w:t>
            </w:r>
            <w:r w:rsidR="00DC008E">
              <w:rPr>
                <w:rFonts w:ascii="Cambria" w:hAnsi="Cambria"/>
                <w:b/>
                <w:color w:val="000000"/>
              </w:rPr>
              <w:t xml:space="preserve"> </w:t>
            </w:r>
            <w:r w:rsidR="00DC008E">
              <w:rPr>
                <w:rFonts w:ascii="Cambria" w:hAnsi="Cambria"/>
                <w:color w:val="000000"/>
              </w:rPr>
              <w:t>“</w:t>
            </w:r>
            <w:r w:rsidR="00864977">
              <w:rPr>
                <w:rFonts w:ascii="Cambria" w:hAnsi="Cambria"/>
                <w:color w:val="000000"/>
              </w:rPr>
              <w:t>Janet Negotiates” assignment</w:t>
            </w:r>
            <w:r w:rsidR="004423E4">
              <w:rPr>
                <w:rFonts w:ascii="Cambria" w:hAnsi="Cambria"/>
                <w:color w:val="000000"/>
              </w:rPr>
              <w:t xml:space="preserve"> (</w:t>
            </w:r>
            <w:r w:rsidR="00326061">
              <w:rPr>
                <w:rFonts w:ascii="Cambria" w:hAnsi="Cambria"/>
                <w:color w:val="000000"/>
              </w:rPr>
              <w:t>cut and paste</w:t>
            </w:r>
            <w:r w:rsidR="004423E4">
              <w:rPr>
                <w:rFonts w:ascii="Cambria" w:hAnsi="Cambria"/>
                <w:color w:val="000000"/>
              </w:rPr>
              <w:t>) t</w:t>
            </w:r>
            <w:r w:rsidR="00326061">
              <w:rPr>
                <w:rFonts w:ascii="Cambria" w:hAnsi="Cambria"/>
                <w:color w:val="000000"/>
              </w:rPr>
              <w:t xml:space="preserve">o </w:t>
            </w:r>
            <w:hyperlink r:id="rId56" w:history="1">
              <w:r w:rsidR="0076522B" w:rsidRPr="00AE30A6">
                <w:rPr>
                  <w:rStyle w:val="Hyperlink"/>
                  <w:rFonts w:ascii="Cambria" w:hAnsi="Cambria"/>
                </w:rPr>
                <w:t>warnerc@newschool.edu</w:t>
              </w:r>
            </w:hyperlink>
            <w:r w:rsidR="0076522B">
              <w:rPr>
                <w:rFonts w:ascii="Cambria" w:hAnsi="Cambria"/>
                <w:color w:val="000000"/>
              </w:rPr>
              <w:t xml:space="preserve"> and </w:t>
            </w:r>
            <w:hyperlink r:id="rId57" w:history="1">
              <w:r w:rsidR="0076522B" w:rsidRPr="00AE30A6">
                <w:rPr>
                  <w:rStyle w:val="Hyperlink"/>
                  <w:rFonts w:ascii="Cambria" w:hAnsi="Cambria"/>
                </w:rPr>
                <w:t>mbassik@mdc-partners.com</w:t>
              </w:r>
            </w:hyperlink>
            <w:r w:rsidR="00C43165">
              <w:rPr>
                <w:rFonts w:ascii="Cambria" w:hAnsi="Cambria"/>
                <w:color w:val="000000"/>
              </w:rPr>
              <w:t>.</w:t>
            </w:r>
          </w:p>
          <w:p w14:paraId="3568FED0" w14:textId="77777777" w:rsidR="00C43165" w:rsidRPr="00DC008E" w:rsidRDefault="00C43165" w:rsidP="00B65054">
            <w:pPr>
              <w:rPr>
                <w:rFonts w:ascii="Cambria" w:hAnsi="Cambria"/>
                <w:color w:val="000000"/>
              </w:rPr>
            </w:pPr>
          </w:p>
          <w:p w14:paraId="18043C32" w14:textId="69E017C1" w:rsidR="0076586B" w:rsidRDefault="00127F7F" w:rsidP="00955E80">
            <w:pPr>
              <w:rPr>
                <w:rFonts w:ascii="Cambria" w:hAnsi="Cambria"/>
                <w:color w:val="000000"/>
              </w:rPr>
            </w:pPr>
            <w:r w:rsidRPr="005E70C8">
              <w:rPr>
                <w:rFonts w:ascii="Cambria" w:hAnsi="Cambria"/>
                <w:b/>
                <w:color w:val="000000"/>
              </w:rPr>
              <w:t xml:space="preserve">IN-CLASS DISCUSSION: </w:t>
            </w:r>
            <w:r w:rsidR="00DC008E">
              <w:rPr>
                <w:rFonts w:ascii="Cambria" w:hAnsi="Cambria"/>
                <w:color w:val="000000"/>
              </w:rPr>
              <w:t xml:space="preserve">“Janet Negotiates” </w:t>
            </w:r>
            <w:r w:rsidR="00955E80">
              <w:rPr>
                <w:rFonts w:ascii="Cambria" w:hAnsi="Cambria"/>
                <w:color w:val="000000"/>
              </w:rPr>
              <w:t>case.</w:t>
            </w:r>
            <w:r w:rsidR="00DA285A">
              <w:rPr>
                <w:rFonts w:ascii="Cambria" w:hAnsi="Cambria"/>
                <w:color w:val="000000"/>
              </w:rPr>
              <w:t xml:space="preserve"> (1</w:t>
            </w:r>
            <w:r w:rsidR="00BF0499">
              <w:rPr>
                <w:rFonts w:ascii="Cambria" w:hAnsi="Cambria"/>
                <w:color w:val="000000"/>
              </w:rPr>
              <w:t>0 minutes)</w:t>
            </w:r>
          </w:p>
          <w:p w14:paraId="7585FA57" w14:textId="77777777" w:rsidR="00955E80" w:rsidRDefault="00955E80" w:rsidP="00955E80">
            <w:pPr>
              <w:rPr>
                <w:rFonts w:ascii="Cambria" w:hAnsi="Cambria"/>
                <w:color w:val="000000"/>
              </w:rPr>
            </w:pPr>
          </w:p>
          <w:p w14:paraId="058C939B" w14:textId="6CD00587" w:rsidR="00955E80" w:rsidRPr="005E70C8" w:rsidRDefault="00C43165" w:rsidP="00955E80">
            <w:pPr>
              <w:rPr>
                <w:rFonts w:ascii="Cambria" w:hAnsi="Cambria"/>
                <w:color w:val="000000"/>
              </w:rPr>
            </w:pPr>
            <w:r>
              <w:rPr>
                <w:rFonts w:ascii="Cambria" w:hAnsi="Cambria"/>
                <w:b/>
                <w:color w:val="000000"/>
              </w:rPr>
              <w:t xml:space="preserve">GUEST SPEAKERS: </w:t>
            </w:r>
            <w:r>
              <w:rPr>
                <w:rFonts w:ascii="Cambria" w:hAnsi="Cambria"/>
                <w:color w:val="000000"/>
              </w:rPr>
              <w:t>ESPN Ad Ops and Sales Planning executives.</w:t>
            </w:r>
            <w:r w:rsidR="00DA285A">
              <w:rPr>
                <w:rFonts w:ascii="Cambria" w:hAnsi="Cambria"/>
                <w:color w:val="000000"/>
              </w:rPr>
              <w:t xml:space="preserve"> (100</w:t>
            </w:r>
            <w:r w:rsidR="00BF0499">
              <w:rPr>
                <w:rFonts w:ascii="Cambria" w:hAnsi="Cambria"/>
                <w:color w:val="000000"/>
              </w:rPr>
              <w:t xml:space="preserve"> minutes)</w:t>
            </w:r>
          </w:p>
        </w:tc>
      </w:tr>
      <w:tr w:rsidR="0057547A" w:rsidRPr="005E70C8" w14:paraId="2F29566E" w14:textId="77777777" w:rsidTr="00C10D33">
        <w:tc>
          <w:tcPr>
            <w:tcW w:w="8856" w:type="dxa"/>
            <w:shd w:val="clear" w:color="auto" w:fill="auto"/>
          </w:tcPr>
          <w:p w14:paraId="1B2D2D23" w14:textId="1FAB7F95" w:rsidR="0057547A" w:rsidRPr="005E70C8" w:rsidRDefault="00432A91" w:rsidP="00121D38">
            <w:pPr>
              <w:rPr>
                <w:rFonts w:ascii="Cambria" w:hAnsi="Cambria"/>
              </w:rPr>
            </w:pPr>
            <w:r w:rsidRPr="005E70C8">
              <w:rPr>
                <w:rFonts w:ascii="Cambria" w:hAnsi="Cambria"/>
                <w:b/>
                <w:color w:val="000000"/>
              </w:rPr>
              <w:t>READ</w:t>
            </w:r>
            <w:r w:rsidRPr="005E70C8">
              <w:rPr>
                <w:rFonts w:ascii="Cambria" w:hAnsi="Cambria"/>
                <w:color w:val="000000"/>
              </w:rPr>
              <w:t xml:space="preserve"> </w:t>
            </w:r>
            <w:r w:rsidRPr="005E70C8">
              <w:rPr>
                <w:rFonts w:ascii="Cambria" w:hAnsi="Cambria"/>
                <w:b/>
                <w:color w:val="000000"/>
              </w:rPr>
              <w:t>FOR THIS WEEK</w:t>
            </w:r>
            <w:r w:rsidRPr="005E70C8">
              <w:rPr>
                <w:rFonts w:ascii="Cambria" w:hAnsi="Cambria"/>
                <w:color w:val="000000"/>
              </w:rPr>
              <w:t xml:space="preserve">: </w:t>
            </w:r>
            <w:r w:rsidR="00C43165">
              <w:rPr>
                <w:rFonts w:ascii="Cambria" w:hAnsi="Cambria"/>
                <w:i/>
                <w:color w:val="000000"/>
              </w:rPr>
              <w:t xml:space="preserve">HBR Guide To Persuasive Presentations </w:t>
            </w:r>
            <w:r w:rsidR="00C43165">
              <w:rPr>
                <w:rFonts w:ascii="Cambria" w:hAnsi="Cambria"/>
                <w:color w:val="000000"/>
              </w:rPr>
              <w:t xml:space="preserve">Section 1 and 2 </w:t>
            </w:r>
          </w:p>
        </w:tc>
      </w:tr>
    </w:tbl>
    <w:p w14:paraId="5FE59512" w14:textId="77777777" w:rsidR="00274F58" w:rsidRPr="00E76445" w:rsidRDefault="005E1084" w:rsidP="00EC5DEB">
      <w:pPr>
        <w:rPr>
          <w:rFonts w:ascii="Cambria" w:hAnsi="Cambria"/>
          <w:color w:val="000000"/>
        </w:rPr>
      </w:pPr>
      <w:r w:rsidRPr="005E70C8">
        <w:rPr>
          <w:rFonts w:ascii="Cambria" w:hAnsi="Cambria"/>
          <w:color w:val="000000"/>
        </w:rPr>
        <w:t xml:space="preserve"> </w:t>
      </w:r>
    </w:p>
    <w:p w14:paraId="23F143CC" w14:textId="77777777" w:rsidR="00B55704" w:rsidRDefault="00B55704" w:rsidP="00EC5DEB">
      <w:pPr>
        <w:rPr>
          <w:rFonts w:ascii="Cambria" w:hAnsi="Cambria"/>
          <w:b/>
          <w:color w:val="000000"/>
        </w:rPr>
      </w:pPr>
    </w:p>
    <w:p w14:paraId="0594CEF3" w14:textId="77777777" w:rsidR="00BF0499" w:rsidRPr="00BF0499" w:rsidRDefault="00BF0499" w:rsidP="00EC5DEB">
      <w:pPr>
        <w:rPr>
          <w:rFonts w:ascii="Cambria" w:hAnsi="Cambria"/>
          <w:b/>
          <w:color w:val="000000"/>
        </w:rPr>
      </w:pPr>
      <w:r>
        <w:rPr>
          <w:rFonts w:ascii="Cambria" w:hAnsi="Cambria"/>
          <w:b/>
          <w:color w:val="000000"/>
        </w:rPr>
        <w:t>TOPIC: AUTOMATION AND PROGRAMMATIC</w:t>
      </w:r>
    </w:p>
    <w:p w14:paraId="38D3F9F9" w14:textId="647B1C14" w:rsidR="00EC5DEB" w:rsidRPr="005E70C8" w:rsidRDefault="004423E4" w:rsidP="00EC5DEB">
      <w:pPr>
        <w:rPr>
          <w:rFonts w:ascii="Cambria" w:hAnsi="Cambria"/>
          <w:b/>
          <w:color w:val="000000"/>
        </w:rPr>
      </w:pPr>
      <w:r>
        <w:rPr>
          <w:rFonts w:ascii="Cambria" w:hAnsi="Cambria"/>
          <w:b/>
          <w:color w:val="000000"/>
        </w:rPr>
        <w:t>WEEK 9</w:t>
      </w:r>
      <w:r w:rsidR="00B018EA" w:rsidRPr="005E70C8">
        <w:rPr>
          <w:rFonts w:ascii="Cambria" w:hAnsi="Cambria"/>
          <w:b/>
          <w:color w:val="000000"/>
        </w:rPr>
        <w:t xml:space="preserve"> </w:t>
      </w:r>
      <w:r>
        <w:rPr>
          <w:rFonts w:ascii="Cambria" w:hAnsi="Cambria"/>
          <w:b/>
          <w:color w:val="000000"/>
        </w:rPr>
        <w:t>(October 29</w:t>
      </w:r>
      <w:r w:rsidR="00EC5DEB" w:rsidRPr="005E70C8">
        <w:rPr>
          <w:rFonts w:ascii="Cambria" w:hAnsi="Cambria"/>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A6CC6" w:rsidRPr="00A21029" w14:paraId="0E90C734" w14:textId="77777777" w:rsidTr="00A21029">
        <w:tc>
          <w:tcPr>
            <w:tcW w:w="8856" w:type="dxa"/>
            <w:shd w:val="clear" w:color="auto" w:fill="auto"/>
          </w:tcPr>
          <w:p w14:paraId="5207C155" w14:textId="40E38BAA" w:rsidR="007659B1" w:rsidRPr="00A21029" w:rsidRDefault="00B55704" w:rsidP="00B55704">
            <w:pPr>
              <w:rPr>
                <w:rFonts w:ascii="Cambria" w:hAnsi="Cambria"/>
                <w:color w:val="000000"/>
              </w:rPr>
            </w:pPr>
            <w:r>
              <w:rPr>
                <w:rFonts w:ascii="Cambria" w:hAnsi="Cambria"/>
                <w:b/>
                <w:color w:val="000000"/>
              </w:rPr>
              <w:t xml:space="preserve">GUEST SPEAKER: </w:t>
            </w:r>
            <w:r w:rsidR="00A87B01">
              <w:rPr>
                <w:rFonts w:ascii="Cambria" w:hAnsi="Cambria"/>
                <w:color w:val="000000"/>
              </w:rPr>
              <w:t>ESPN Sales Executive (110 minutes)</w:t>
            </w:r>
          </w:p>
        </w:tc>
      </w:tr>
      <w:tr w:rsidR="00125966" w:rsidRPr="00A21029" w14:paraId="4591F2EA" w14:textId="77777777" w:rsidTr="00A21029">
        <w:tc>
          <w:tcPr>
            <w:tcW w:w="8856" w:type="dxa"/>
            <w:shd w:val="clear" w:color="auto" w:fill="auto"/>
          </w:tcPr>
          <w:p w14:paraId="47EC0BEA" w14:textId="4C35561D" w:rsidR="00125966" w:rsidRPr="00465718" w:rsidRDefault="007E3264" w:rsidP="00F1574C">
            <w:pPr>
              <w:rPr>
                <w:rFonts w:ascii="Cambria" w:hAnsi="Cambria"/>
                <w:color w:val="000000"/>
              </w:rPr>
            </w:pPr>
            <w:r w:rsidRPr="00A21029">
              <w:rPr>
                <w:rFonts w:ascii="Cambria" w:hAnsi="Cambria"/>
                <w:b/>
                <w:color w:val="000000"/>
              </w:rPr>
              <w:t>READ</w:t>
            </w:r>
            <w:r w:rsidRPr="00A21029">
              <w:rPr>
                <w:rFonts w:ascii="Cambria" w:hAnsi="Cambria"/>
                <w:color w:val="000000"/>
              </w:rPr>
              <w:t xml:space="preserve"> </w:t>
            </w:r>
            <w:r w:rsidRPr="00A21029">
              <w:rPr>
                <w:rFonts w:ascii="Cambria" w:hAnsi="Cambria"/>
                <w:b/>
                <w:color w:val="000000"/>
              </w:rPr>
              <w:t>FOR THIS WEEK</w:t>
            </w:r>
            <w:r w:rsidRPr="00A21029">
              <w:rPr>
                <w:rFonts w:ascii="Cambria" w:hAnsi="Cambria"/>
                <w:color w:val="000000"/>
              </w:rPr>
              <w:t xml:space="preserve">: </w:t>
            </w:r>
            <w:r w:rsidR="00121D38" w:rsidRPr="00121D38">
              <w:rPr>
                <w:rFonts w:ascii="Cambria" w:hAnsi="Cambria"/>
                <w:i/>
                <w:color w:val="000000"/>
              </w:rPr>
              <w:t xml:space="preserve">HBR Guide </w:t>
            </w:r>
            <w:r w:rsidR="00121D38">
              <w:rPr>
                <w:rFonts w:ascii="Cambria" w:hAnsi="Cambria"/>
                <w:i/>
                <w:color w:val="000000"/>
              </w:rPr>
              <w:t xml:space="preserve">To Persuasive Presentations </w:t>
            </w:r>
            <w:r w:rsidR="00121D38">
              <w:rPr>
                <w:rFonts w:ascii="Cambria" w:hAnsi="Cambria"/>
                <w:color w:val="000000"/>
              </w:rPr>
              <w:t>Section 3</w:t>
            </w:r>
            <w:r w:rsidR="00465718">
              <w:rPr>
                <w:rFonts w:ascii="Cambria" w:hAnsi="Cambria"/>
                <w:color w:val="000000"/>
              </w:rPr>
              <w:t xml:space="preserve"> </w:t>
            </w:r>
            <w:r w:rsidR="00121D38" w:rsidRPr="005E70C8">
              <w:rPr>
                <w:rFonts w:ascii="Cambria" w:hAnsi="Cambria"/>
                <w:color w:val="000000"/>
              </w:rPr>
              <w:t>and</w:t>
            </w:r>
            <w:r w:rsidR="00F1574C">
              <w:rPr>
                <w:rFonts w:ascii="Cambria" w:hAnsi="Cambria"/>
                <w:color w:val="000000"/>
              </w:rPr>
              <w:t xml:space="preserve"> “Magazine Industry Guarantees Ad Effectiveness” at  </w:t>
            </w:r>
            <w:hyperlink r:id="rId58" w:history="1">
              <w:r w:rsidR="00F1574C" w:rsidRPr="00264497">
                <w:rPr>
                  <w:rStyle w:val="Hyperlink"/>
                  <w:rFonts w:ascii="Cambria" w:hAnsi="Cambria"/>
                </w:rPr>
                <w:t>http://www.mediapost.com/publications/article/260298/magazine-industry-guarantees-ad-effectiveness.html</w:t>
              </w:r>
            </w:hyperlink>
            <w:r w:rsidR="00F1574C">
              <w:rPr>
                <w:rFonts w:ascii="Cambria" w:hAnsi="Cambria"/>
                <w:color w:val="000000"/>
              </w:rPr>
              <w:t>.</w:t>
            </w:r>
            <w:r w:rsidR="00121D38" w:rsidRPr="005E70C8">
              <w:rPr>
                <w:rFonts w:ascii="Cambria" w:hAnsi="Cambria"/>
                <w:color w:val="000000"/>
              </w:rPr>
              <w:t xml:space="preserve"> </w:t>
            </w:r>
          </w:p>
        </w:tc>
      </w:tr>
      <w:tr w:rsidR="007E3264" w:rsidRPr="00A21029" w14:paraId="04396A07" w14:textId="77777777" w:rsidTr="00A21029">
        <w:tc>
          <w:tcPr>
            <w:tcW w:w="8856" w:type="dxa"/>
            <w:shd w:val="clear" w:color="auto" w:fill="auto"/>
          </w:tcPr>
          <w:p w14:paraId="0B20CBDC" w14:textId="1DF726C9" w:rsidR="007E3264" w:rsidRPr="00A21029" w:rsidRDefault="00E76445" w:rsidP="00503065">
            <w:pPr>
              <w:rPr>
                <w:rFonts w:ascii="Cambria" w:hAnsi="Cambria"/>
                <w:b/>
                <w:color w:val="000000"/>
              </w:rPr>
            </w:pPr>
            <w:r w:rsidRPr="00121D38">
              <w:rPr>
                <w:rFonts w:ascii="Cambria" w:hAnsi="Cambria"/>
                <w:b/>
              </w:rPr>
              <w:t>FEEDBAC</w:t>
            </w:r>
            <w:r w:rsidR="009A1A4D" w:rsidRPr="00121D38">
              <w:rPr>
                <w:rFonts w:ascii="Cambria" w:hAnsi="Cambria"/>
                <w:b/>
              </w:rPr>
              <w:t>K ASSIGNMENT</w:t>
            </w:r>
            <w:r w:rsidR="007E3264" w:rsidRPr="00121D38">
              <w:rPr>
                <w:rFonts w:ascii="Cambria" w:hAnsi="Cambria"/>
              </w:rPr>
              <w:t>:</w:t>
            </w:r>
            <w:r w:rsidR="007E3264" w:rsidRPr="00A21029">
              <w:rPr>
                <w:rFonts w:ascii="Cambria" w:hAnsi="Cambria"/>
              </w:rPr>
              <w:t xml:space="preserve"> Download “</w:t>
            </w:r>
            <w:hyperlink r:id="rId59" w:history="1">
              <w:r w:rsidR="007E3264" w:rsidRPr="00A21029">
                <w:rPr>
                  <w:rStyle w:val="Hyperlink"/>
                  <w:rFonts w:ascii="Cambria" w:hAnsi="Cambria"/>
                </w:rPr>
                <w:t>Feedback Guidelines</w:t>
              </w:r>
            </w:hyperlink>
            <w:r w:rsidR="007E3264" w:rsidRPr="00A21029">
              <w:rPr>
                <w:rFonts w:ascii="Cambria" w:hAnsi="Cambria"/>
              </w:rPr>
              <w:t xml:space="preserve">” </w:t>
            </w:r>
            <w:r w:rsidR="009D3A4D" w:rsidRPr="00A21029">
              <w:rPr>
                <w:rFonts w:ascii="Cambria" w:hAnsi="Cambria"/>
              </w:rPr>
              <w:t>in</w:t>
            </w:r>
            <w:r w:rsidR="00503065">
              <w:rPr>
                <w:rFonts w:ascii="Cambria" w:hAnsi="Cambria"/>
              </w:rPr>
              <w:t xml:space="preserve"> the Assignments section in Canvas</w:t>
            </w:r>
            <w:r w:rsidR="007E3264" w:rsidRPr="00A21029">
              <w:rPr>
                <w:rFonts w:ascii="Cambria" w:hAnsi="Cambria"/>
              </w:rPr>
              <w:t xml:space="preserve">, answer </w:t>
            </w:r>
            <w:r w:rsidRPr="00A21029">
              <w:rPr>
                <w:rFonts w:ascii="Cambria" w:hAnsi="Cambria"/>
              </w:rPr>
              <w:t>the questions in the guidelines</w:t>
            </w:r>
            <w:r w:rsidR="007E3264" w:rsidRPr="00A21029">
              <w:rPr>
                <w:rFonts w:ascii="Cambria" w:hAnsi="Cambria"/>
              </w:rPr>
              <w:t xml:space="preserve"> and email them</w:t>
            </w:r>
            <w:r w:rsidR="00E95BBF" w:rsidRPr="00A21029">
              <w:rPr>
                <w:rFonts w:ascii="Cambria" w:hAnsi="Cambria"/>
              </w:rPr>
              <w:t xml:space="preserve"> </w:t>
            </w:r>
            <w:r w:rsidR="00274F58" w:rsidRPr="00A21029">
              <w:rPr>
                <w:rFonts w:ascii="Cambria" w:hAnsi="Cambria"/>
              </w:rPr>
              <w:t xml:space="preserve">(cut and paste) </w:t>
            </w:r>
            <w:r w:rsidR="00121D38">
              <w:rPr>
                <w:rFonts w:ascii="Cambria" w:hAnsi="Cambria"/>
              </w:rPr>
              <w:t xml:space="preserve">to Charles Warner and Michael Bassik </w:t>
            </w:r>
            <w:r w:rsidRPr="00A21029">
              <w:rPr>
                <w:rFonts w:ascii="Cambria" w:hAnsi="Cambria"/>
              </w:rPr>
              <w:t>before class</w:t>
            </w:r>
            <w:r w:rsidR="00022A8E" w:rsidRPr="00A21029">
              <w:rPr>
                <w:rFonts w:ascii="Cambria" w:hAnsi="Cambria"/>
              </w:rPr>
              <w:t xml:space="preserve">, November </w:t>
            </w:r>
            <w:r w:rsidR="00121D38">
              <w:rPr>
                <w:rFonts w:ascii="Cambria" w:hAnsi="Cambria"/>
              </w:rPr>
              <w:t>5</w:t>
            </w:r>
            <w:r w:rsidR="00E95BBF" w:rsidRPr="00A21029">
              <w:rPr>
                <w:rFonts w:ascii="Cambria" w:hAnsi="Cambria"/>
              </w:rPr>
              <w:t>. Y</w:t>
            </w:r>
            <w:r w:rsidR="007E3264" w:rsidRPr="00A21029">
              <w:rPr>
                <w:rFonts w:ascii="Cambria" w:hAnsi="Cambria"/>
              </w:rPr>
              <w:t>our completion of thi</w:t>
            </w:r>
            <w:r w:rsidR="00022A8E" w:rsidRPr="00A21029">
              <w:rPr>
                <w:rFonts w:ascii="Cambria" w:hAnsi="Cambria"/>
              </w:rPr>
              <w:t>s assignment will count as 5% of your grade in the class</w:t>
            </w:r>
            <w:r w:rsidR="007E3264" w:rsidRPr="00A21029">
              <w:rPr>
                <w:rFonts w:ascii="Cambria" w:hAnsi="Cambria"/>
              </w:rPr>
              <w:t xml:space="preserve">. </w:t>
            </w:r>
            <w:r w:rsidR="007E3264" w:rsidRPr="00A21029">
              <w:rPr>
                <w:rFonts w:ascii="Cambria" w:hAnsi="Cambria"/>
                <w:color w:val="000000"/>
              </w:rPr>
              <w:t xml:space="preserve"> </w:t>
            </w:r>
          </w:p>
        </w:tc>
      </w:tr>
      <w:tr w:rsidR="007A68D4" w:rsidRPr="00A21029" w14:paraId="43305382" w14:textId="77777777" w:rsidTr="00A21029">
        <w:tc>
          <w:tcPr>
            <w:tcW w:w="8856" w:type="dxa"/>
            <w:shd w:val="clear" w:color="auto" w:fill="auto"/>
          </w:tcPr>
          <w:p w14:paraId="29A53D60" w14:textId="671F71AD" w:rsidR="007A68D4" w:rsidRPr="00A21029" w:rsidRDefault="007A68D4" w:rsidP="00FF4246">
            <w:pPr>
              <w:rPr>
                <w:rFonts w:ascii="Cambria" w:hAnsi="Cambria"/>
                <w:color w:val="000000"/>
              </w:rPr>
            </w:pPr>
            <w:r w:rsidRPr="00121D38">
              <w:rPr>
                <w:rFonts w:ascii="Cambria" w:hAnsi="Cambria"/>
                <w:b/>
              </w:rPr>
              <w:t>ASSIGNMENT #</w:t>
            </w:r>
            <w:r w:rsidR="00121D38">
              <w:rPr>
                <w:rFonts w:ascii="Cambria" w:hAnsi="Cambria"/>
                <w:b/>
              </w:rPr>
              <w:t>4</w:t>
            </w:r>
            <w:r w:rsidRPr="00121D38">
              <w:rPr>
                <w:rFonts w:ascii="Cambria" w:hAnsi="Cambria"/>
              </w:rPr>
              <w:t xml:space="preserve">:  </w:t>
            </w:r>
            <w:r w:rsidRPr="00A21029">
              <w:rPr>
                <w:rFonts w:ascii="Cambria" w:hAnsi="Cambria"/>
                <w:color w:val="000000"/>
              </w:rPr>
              <w:t>Write an an</w:t>
            </w:r>
            <w:r w:rsidR="00121D38">
              <w:rPr>
                <w:rFonts w:ascii="Cambria" w:hAnsi="Cambria"/>
                <w:color w:val="000000"/>
              </w:rPr>
              <w:t>alysis of  ”The Wrong Person</w:t>
            </w:r>
            <w:r w:rsidRPr="00A21029">
              <w:rPr>
                <w:rFonts w:ascii="Cambria" w:hAnsi="Cambria"/>
                <w:color w:val="000000"/>
              </w:rPr>
              <w:t>”</w:t>
            </w:r>
            <w:r w:rsidR="00121D38">
              <w:rPr>
                <w:rFonts w:ascii="Cambria" w:hAnsi="Cambria"/>
                <w:color w:val="000000"/>
              </w:rPr>
              <w:t xml:space="preserve"> case in the Cases section of Charles Warner’s</w:t>
            </w:r>
            <w:r w:rsidRPr="00A21029">
              <w:rPr>
                <w:rFonts w:ascii="Cambria" w:hAnsi="Cambria"/>
                <w:color w:val="000000"/>
              </w:rPr>
              <w:t xml:space="preserve"> website, </w:t>
            </w:r>
            <w:r w:rsidR="00121D38">
              <w:rPr>
                <w:rFonts w:ascii="Cambria" w:hAnsi="Cambria"/>
                <w:b/>
                <w:color w:val="000000"/>
              </w:rPr>
              <w:t>due before class November 19</w:t>
            </w:r>
            <w:r w:rsidRPr="00A21029">
              <w:rPr>
                <w:rFonts w:ascii="Cambria" w:hAnsi="Cambria"/>
                <w:b/>
                <w:color w:val="000000"/>
              </w:rPr>
              <w:t xml:space="preserve">, </w:t>
            </w:r>
            <w:r w:rsidRPr="00A21029">
              <w:rPr>
                <w:rFonts w:ascii="Cambria" w:hAnsi="Cambria"/>
                <w:color w:val="000000"/>
              </w:rPr>
              <w:t xml:space="preserve">via e-mail to </w:t>
            </w:r>
            <w:hyperlink r:id="rId60" w:history="1">
              <w:r w:rsidR="00FF4246" w:rsidRPr="00AE30A6">
                <w:rPr>
                  <w:rStyle w:val="Hyperlink"/>
                  <w:rFonts w:ascii="Cambria" w:hAnsi="Cambria"/>
                </w:rPr>
                <w:t>warnerc@newschool.edu</w:t>
              </w:r>
            </w:hyperlink>
            <w:r w:rsidR="00FF4246">
              <w:rPr>
                <w:rFonts w:ascii="Cambria" w:hAnsi="Cambria"/>
                <w:color w:val="000000"/>
              </w:rPr>
              <w:t xml:space="preserve"> and </w:t>
            </w:r>
            <w:hyperlink r:id="rId61" w:history="1">
              <w:r w:rsidR="00FF4246" w:rsidRPr="00AE30A6">
                <w:rPr>
                  <w:rStyle w:val="Hyperlink"/>
                  <w:rFonts w:ascii="Cambria" w:hAnsi="Cambria"/>
                </w:rPr>
                <w:t>mbassik@mdc-partners.com</w:t>
              </w:r>
            </w:hyperlink>
            <w:r w:rsidR="00FF4246" w:rsidRPr="00A21029">
              <w:rPr>
                <w:rFonts w:ascii="Cambria" w:hAnsi="Cambria"/>
                <w:color w:val="000000"/>
              </w:rPr>
              <w:t xml:space="preserve"> </w:t>
            </w:r>
            <w:r w:rsidRPr="00A21029">
              <w:rPr>
                <w:rFonts w:ascii="Cambria" w:hAnsi="Cambria"/>
                <w:color w:val="000000"/>
              </w:rPr>
              <w:t>(cut and paste).</w:t>
            </w:r>
          </w:p>
        </w:tc>
      </w:tr>
    </w:tbl>
    <w:p w14:paraId="30006E94" w14:textId="77777777" w:rsidR="007A68D4" w:rsidRDefault="007A68D4" w:rsidP="00EC5DEB">
      <w:pPr>
        <w:rPr>
          <w:rFonts w:ascii="Cambria" w:hAnsi="Cambria"/>
          <w:b/>
          <w:color w:val="000000"/>
        </w:rPr>
      </w:pPr>
    </w:p>
    <w:p w14:paraId="3C58EF7C" w14:textId="6AF31943" w:rsidR="00121D38" w:rsidRDefault="00121D38" w:rsidP="00EC5DEB">
      <w:pPr>
        <w:rPr>
          <w:rFonts w:ascii="Cambria" w:hAnsi="Cambria"/>
          <w:b/>
          <w:color w:val="000000"/>
        </w:rPr>
      </w:pPr>
      <w:r>
        <w:rPr>
          <w:rFonts w:ascii="Cambria" w:hAnsi="Cambria"/>
          <w:b/>
          <w:color w:val="000000"/>
        </w:rPr>
        <w:t>WEEK 10 (November 5)</w:t>
      </w:r>
    </w:p>
    <w:tbl>
      <w:tblPr>
        <w:tblStyle w:val="TableGrid"/>
        <w:tblW w:w="0" w:type="auto"/>
        <w:tblLook w:val="04A0" w:firstRow="1" w:lastRow="0" w:firstColumn="1" w:lastColumn="0" w:noHBand="0" w:noVBand="1"/>
      </w:tblPr>
      <w:tblGrid>
        <w:gridCol w:w="8856"/>
      </w:tblGrid>
      <w:tr w:rsidR="00121D38" w14:paraId="444A7780" w14:textId="77777777" w:rsidTr="00121D38">
        <w:tc>
          <w:tcPr>
            <w:tcW w:w="8856" w:type="dxa"/>
          </w:tcPr>
          <w:p w14:paraId="473B79EA" w14:textId="77777777" w:rsidR="00B55704" w:rsidRPr="004423E4" w:rsidRDefault="00B55704" w:rsidP="00B55704">
            <w:pPr>
              <w:rPr>
                <w:rFonts w:ascii="Cambria" w:hAnsi="Cambria"/>
                <w:color w:val="000000"/>
              </w:rPr>
            </w:pPr>
            <w:r>
              <w:rPr>
                <w:rFonts w:ascii="Cambria" w:hAnsi="Cambria"/>
                <w:b/>
                <w:color w:val="000000"/>
              </w:rPr>
              <w:t xml:space="preserve">PRESENTATION: </w:t>
            </w:r>
            <w:r>
              <w:rPr>
                <w:rFonts w:ascii="Cambria" w:hAnsi="Cambria"/>
                <w:color w:val="000000"/>
              </w:rPr>
              <w:t>CPMs, CPPs, Reach and Frequency (30 minutes)</w:t>
            </w:r>
          </w:p>
          <w:p w14:paraId="4FC0EC22" w14:textId="77777777" w:rsidR="00B55704" w:rsidRDefault="00B55704" w:rsidP="00B55704">
            <w:pPr>
              <w:rPr>
                <w:rFonts w:ascii="Cambria" w:hAnsi="Cambria"/>
                <w:b/>
                <w:color w:val="000000"/>
              </w:rPr>
            </w:pPr>
          </w:p>
          <w:p w14:paraId="74E3052D" w14:textId="5D5CE17D" w:rsidR="00465718" w:rsidRPr="00465718" w:rsidRDefault="00B55704" w:rsidP="00EC5DEB">
            <w:pPr>
              <w:rPr>
                <w:rFonts w:ascii="Cambria" w:hAnsi="Cambria"/>
                <w:color w:val="000000"/>
              </w:rPr>
            </w:pPr>
            <w:r>
              <w:rPr>
                <w:rFonts w:ascii="Cambria" w:hAnsi="Cambria"/>
                <w:b/>
                <w:color w:val="000000"/>
              </w:rPr>
              <w:t xml:space="preserve">GUEST SPEAKER: </w:t>
            </w:r>
            <w:r>
              <w:rPr>
                <w:rFonts w:ascii="Cambria" w:hAnsi="Cambria"/>
                <w:color w:val="000000"/>
              </w:rPr>
              <w:t>Programmatic Trading Desk Executive. (80 minutes)</w:t>
            </w:r>
          </w:p>
        </w:tc>
      </w:tr>
      <w:tr w:rsidR="00121D38" w14:paraId="1548546C" w14:textId="77777777" w:rsidTr="00121D38">
        <w:tc>
          <w:tcPr>
            <w:tcW w:w="8856" w:type="dxa"/>
          </w:tcPr>
          <w:p w14:paraId="77D72F8E" w14:textId="1E5E0BF6" w:rsidR="00121D38" w:rsidRPr="00736205" w:rsidRDefault="00465718" w:rsidP="0079510B">
            <w:pPr>
              <w:rPr>
                <w:rFonts w:ascii="Cambria" w:hAnsi="Cambria"/>
                <w:color w:val="000000"/>
              </w:rPr>
            </w:pPr>
            <w:r>
              <w:rPr>
                <w:rFonts w:ascii="Cambria" w:hAnsi="Cambria"/>
                <w:b/>
                <w:color w:val="000000"/>
              </w:rPr>
              <w:t xml:space="preserve">READ: </w:t>
            </w:r>
            <w:r w:rsidRPr="00121D38">
              <w:rPr>
                <w:rFonts w:ascii="Cambria" w:hAnsi="Cambria"/>
                <w:i/>
                <w:color w:val="000000"/>
              </w:rPr>
              <w:t xml:space="preserve">HBR Guide </w:t>
            </w:r>
            <w:r>
              <w:rPr>
                <w:rFonts w:ascii="Cambria" w:hAnsi="Cambria"/>
                <w:i/>
                <w:color w:val="000000"/>
              </w:rPr>
              <w:t xml:space="preserve">To Persuasive Presentations </w:t>
            </w:r>
            <w:r>
              <w:rPr>
                <w:rFonts w:ascii="Cambria" w:hAnsi="Cambria"/>
                <w:color w:val="000000"/>
              </w:rPr>
              <w:t>Section 4,</w:t>
            </w:r>
            <w:r w:rsidR="00F1574C">
              <w:rPr>
                <w:rFonts w:ascii="Cambria" w:hAnsi="Cambria"/>
                <w:color w:val="000000"/>
              </w:rPr>
              <w:t xml:space="preserve"> </w:t>
            </w:r>
            <w:r>
              <w:rPr>
                <w:rFonts w:ascii="Cambria" w:hAnsi="Cambria"/>
                <w:color w:val="000000"/>
              </w:rPr>
              <w:t xml:space="preserve">5, </w:t>
            </w:r>
            <w:r w:rsidR="00F1574C">
              <w:rPr>
                <w:rFonts w:ascii="Cambria" w:hAnsi="Cambria"/>
                <w:color w:val="000000"/>
              </w:rPr>
              <w:t xml:space="preserve">and </w:t>
            </w:r>
            <w:r>
              <w:rPr>
                <w:rFonts w:ascii="Cambria" w:hAnsi="Cambria"/>
                <w:color w:val="000000"/>
              </w:rPr>
              <w:t>6</w:t>
            </w:r>
            <w:r w:rsidR="00F1574C">
              <w:rPr>
                <w:rFonts w:ascii="Cambria" w:hAnsi="Cambria"/>
                <w:color w:val="000000"/>
              </w:rPr>
              <w:t xml:space="preserve"> and </w:t>
            </w:r>
            <w:r w:rsidR="00F1574C" w:rsidRPr="005E70C8">
              <w:rPr>
                <w:rFonts w:ascii="Cambria" w:hAnsi="Cambria"/>
              </w:rPr>
              <w:t>“</w:t>
            </w:r>
            <w:r w:rsidR="00736205">
              <w:rPr>
                <w:rFonts w:ascii="Cambria" w:hAnsi="Cambria"/>
                <w:color w:val="000000"/>
              </w:rPr>
              <w:t>Real-Time Bidding”</w:t>
            </w:r>
            <w:r w:rsidR="00F1574C">
              <w:rPr>
                <w:rFonts w:ascii="Cambria" w:hAnsi="Cambria"/>
                <w:color w:val="000000"/>
              </w:rPr>
              <w:t xml:space="preserve"> </w:t>
            </w:r>
            <w:r w:rsidR="00736205">
              <w:rPr>
                <w:rFonts w:ascii="Cambria" w:hAnsi="Cambria"/>
                <w:color w:val="000000"/>
              </w:rPr>
              <w:t xml:space="preserve">and </w:t>
            </w:r>
            <w:r w:rsidR="00F1574C">
              <w:rPr>
                <w:rFonts w:ascii="Cambria" w:hAnsi="Cambria"/>
                <w:color w:val="000000"/>
              </w:rPr>
              <w:t xml:space="preserve">“10 Questions About Programmatic Buying” </w:t>
            </w:r>
            <w:r w:rsidR="00F1574C" w:rsidRPr="005E70C8">
              <w:rPr>
                <w:rFonts w:ascii="Cambria" w:hAnsi="Cambria"/>
                <w:color w:val="000000"/>
              </w:rPr>
              <w:t>in the</w:t>
            </w:r>
            <w:r w:rsidR="00F1574C">
              <w:rPr>
                <w:rFonts w:ascii="Cambria" w:hAnsi="Cambria"/>
                <w:color w:val="000000"/>
              </w:rPr>
              <w:t xml:space="preserve"> Library section of Charles Warner’s </w:t>
            </w:r>
            <w:hyperlink r:id="rId62" w:history="1">
              <w:r w:rsidR="00F1574C" w:rsidRPr="00F1574C">
                <w:rPr>
                  <w:rStyle w:val="Hyperlink"/>
                  <w:rFonts w:ascii="Cambria" w:hAnsi="Cambria"/>
                </w:rPr>
                <w:t>website.</w:t>
              </w:r>
            </w:hyperlink>
            <w:r w:rsidR="00736205">
              <w:rPr>
                <w:rStyle w:val="Hyperlink"/>
                <w:rFonts w:ascii="Cambria" w:hAnsi="Cambria"/>
              </w:rPr>
              <w:t xml:space="preserve">  </w:t>
            </w:r>
            <w:r w:rsidR="00736205" w:rsidRPr="001A3DC9">
              <w:rPr>
                <w:rStyle w:val="Hyperlink"/>
                <w:rFonts w:ascii="Cambria" w:hAnsi="Cambria"/>
                <w:b/>
                <w:color w:val="auto"/>
                <w:u w:val="none"/>
              </w:rPr>
              <w:t xml:space="preserve">READ: </w:t>
            </w:r>
            <w:r w:rsidR="00736205" w:rsidRPr="001A3DC9">
              <w:rPr>
                <w:rStyle w:val="Hyperlink"/>
                <w:rFonts w:ascii="Cambria" w:hAnsi="Cambria"/>
                <w:color w:val="auto"/>
                <w:u w:val="none"/>
              </w:rPr>
              <w:t xml:space="preserve">“How To Hire The Best People” in the Papers by CW section of Charles Warner’s website and </w:t>
            </w:r>
            <w:r w:rsidR="00736205" w:rsidRPr="001A3DC9">
              <w:rPr>
                <w:rStyle w:val="Hyperlink"/>
                <w:rFonts w:ascii="Cambria" w:hAnsi="Cambria"/>
                <w:b/>
                <w:color w:val="auto"/>
                <w:u w:val="none"/>
              </w:rPr>
              <w:t xml:space="preserve">VIEW and Print out (Handout format): </w:t>
            </w:r>
            <w:r w:rsidR="00736205" w:rsidRPr="001A3DC9">
              <w:rPr>
                <w:rStyle w:val="Hyperlink"/>
                <w:rFonts w:ascii="Cambria" w:hAnsi="Cambria"/>
                <w:color w:val="auto"/>
                <w:u w:val="none"/>
              </w:rPr>
              <w:t xml:space="preserve">“How To Hire The Best People” in the Presentations section of </w:t>
            </w:r>
            <w:hyperlink r:id="rId63" w:history="1">
              <w:r w:rsidR="00736205" w:rsidRPr="001A3DC9">
                <w:rPr>
                  <w:rStyle w:val="Hyperlink"/>
                  <w:rFonts w:ascii="Cambria" w:hAnsi="Cambria"/>
                  <w:color w:val="auto"/>
                </w:rPr>
                <w:t>Charles Warner’s website.</w:t>
              </w:r>
            </w:hyperlink>
            <w:bookmarkStart w:id="0" w:name="_GoBack"/>
            <w:bookmarkEnd w:id="0"/>
          </w:p>
        </w:tc>
      </w:tr>
    </w:tbl>
    <w:p w14:paraId="732B6349" w14:textId="77777777" w:rsidR="007A68D4" w:rsidRDefault="007A68D4" w:rsidP="00EC5DEB">
      <w:pPr>
        <w:rPr>
          <w:rFonts w:ascii="Cambria" w:hAnsi="Cambria"/>
          <w:b/>
          <w:color w:val="000000"/>
        </w:rPr>
      </w:pPr>
    </w:p>
    <w:p w14:paraId="2270EF75" w14:textId="619F1340" w:rsidR="0079510B" w:rsidRDefault="0079510B" w:rsidP="00EC5DEB">
      <w:pPr>
        <w:rPr>
          <w:rFonts w:ascii="Cambria" w:hAnsi="Cambria"/>
          <w:b/>
          <w:color w:val="000000"/>
        </w:rPr>
      </w:pPr>
      <w:r>
        <w:rPr>
          <w:rFonts w:ascii="Cambria" w:hAnsi="Cambria"/>
          <w:b/>
          <w:color w:val="000000"/>
        </w:rPr>
        <w:t>TOPIC: SALES MANAGEMENT</w:t>
      </w:r>
    </w:p>
    <w:p w14:paraId="1BE9F899" w14:textId="73C5B72C" w:rsidR="0079510B" w:rsidRDefault="0079510B" w:rsidP="00EC5DEB">
      <w:pPr>
        <w:rPr>
          <w:rFonts w:ascii="Cambria" w:hAnsi="Cambria"/>
          <w:b/>
          <w:color w:val="000000"/>
        </w:rPr>
      </w:pPr>
      <w:r>
        <w:rPr>
          <w:rFonts w:ascii="Cambria" w:hAnsi="Cambria"/>
          <w:b/>
          <w:color w:val="000000"/>
        </w:rPr>
        <w:t>WEEK 11 (November 12)</w:t>
      </w:r>
    </w:p>
    <w:tbl>
      <w:tblPr>
        <w:tblStyle w:val="TableGrid"/>
        <w:tblW w:w="0" w:type="auto"/>
        <w:tblLook w:val="04A0" w:firstRow="1" w:lastRow="0" w:firstColumn="1" w:lastColumn="0" w:noHBand="0" w:noVBand="1"/>
      </w:tblPr>
      <w:tblGrid>
        <w:gridCol w:w="8856"/>
      </w:tblGrid>
      <w:tr w:rsidR="0079510B" w14:paraId="3DAD19A7" w14:textId="77777777" w:rsidTr="0079510B">
        <w:tc>
          <w:tcPr>
            <w:tcW w:w="8856" w:type="dxa"/>
          </w:tcPr>
          <w:p w14:paraId="31A1446B" w14:textId="1A85C5B0" w:rsidR="00B74CCB" w:rsidRDefault="00A4378E" w:rsidP="00EC5DEB">
            <w:pPr>
              <w:rPr>
                <w:rFonts w:ascii="Cambria" w:hAnsi="Cambria"/>
                <w:color w:val="000000"/>
              </w:rPr>
            </w:pPr>
            <w:r>
              <w:rPr>
                <w:rFonts w:ascii="Cambria" w:hAnsi="Cambria"/>
                <w:b/>
                <w:color w:val="000000"/>
              </w:rPr>
              <w:t>DISCUSSION</w:t>
            </w:r>
            <w:r w:rsidR="00CB4C01">
              <w:rPr>
                <w:rFonts w:ascii="Cambria" w:hAnsi="Cambria"/>
                <w:b/>
                <w:color w:val="000000"/>
              </w:rPr>
              <w:t xml:space="preserve">: </w:t>
            </w:r>
            <w:r w:rsidR="00B74CCB">
              <w:rPr>
                <w:rFonts w:ascii="Cambria" w:hAnsi="Cambria"/>
                <w:color w:val="000000"/>
              </w:rPr>
              <w:t xml:space="preserve"> </w:t>
            </w:r>
            <w:r w:rsidR="00B26616">
              <w:rPr>
                <w:rFonts w:ascii="Cambria" w:hAnsi="Cambria"/>
                <w:color w:val="000000"/>
              </w:rPr>
              <w:t>Hiring practices.</w:t>
            </w:r>
          </w:p>
          <w:p w14:paraId="7F63C88A" w14:textId="77777777" w:rsidR="00B74CCB" w:rsidRDefault="00B74CCB" w:rsidP="00EC5DEB">
            <w:pPr>
              <w:rPr>
                <w:rFonts w:ascii="Cambria" w:hAnsi="Cambria"/>
                <w:color w:val="000000"/>
              </w:rPr>
            </w:pPr>
          </w:p>
          <w:p w14:paraId="41142A71" w14:textId="3F8B5E17" w:rsidR="0079510B" w:rsidRPr="00CB4C01" w:rsidRDefault="00B74CCB" w:rsidP="00EC5DEB">
            <w:pPr>
              <w:rPr>
                <w:rFonts w:ascii="Cambria" w:hAnsi="Cambria"/>
                <w:color w:val="000000"/>
              </w:rPr>
            </w:pPr>
            <w:r>
              <w:rPr>
                <w:rFonts w:ascii="Cambria" w:hAnsi="Cambria"/>
                <w:b/>
                <w:color w:val="000000"/>
              </w:rPr>
              <w:t>GUEST</w:t>
            </w:r>
            <w:r w:rsidR="00A87B01">
              <w:rPr>
                <w:rFonts w:ascii="Cambria" w:hAnsi="Cambria"/>
                <w:b/>
                <w:color w:val="000000"/>
              </w:rPr>
              <w:t xml:space="preserve"> SPEAKER</w:t>
            </w:r>
            <w:r>
              <w:rPr>
                <w:rFonts w:ascii="Cambria" w:hAnsi="Cambria"/>
                <w:b/>
                <w:color w:val="000000"/>
              </w:rPr>
              <w:t xml:space="preserve">: </w:t>
            </w:r>
            <w:r>
              <w:rPr>
                <w:rFonts w:ascii="Cambria" w:hAnsi="Cambria"/>
                <w:color w:val="000000"/>
              </w:rPr>
              <w:t>Google Executive</w:t>
            </w:r>
            <w:r w:rsidR="00A87B01">
              <w:rPr>
                <w:rFonts w:ascii="Cambria" w:hAnsi="Cambria"/>
                <w:color w:val="000000"/>
              </w:rPr>
              <w:t xml:space="preserve"> (80 minutes)</w:t>
            </w:r>
          </w:p>
        </w:tc>
      </w:tr>
      <w:tr w:rsidR="0079510B" w14:paraId="777A62A5" w14:textId="77777777" w:rsidTr="0079510B">
        <w:tc>
          <w:tcPr>
            <w:tcW w:w="8856" w:type="dxa"/>
          </w:tcPr>
          <w:p w14:paraId="34BDFC07" w14:textId="5CBB4BC2" w:rsidR="0079510B" w:rsidRPr="00AE3D76" w:rsidRDefault="0079510B" w:rsidP="00736205">
            <w:pPr>
              <w:rPr>
                <w:rFonts w:ascii="Cambria" w:hAnsi="Cambria"/>
                <w:b/>
                <w:color w:val="000000"/>
              </w:rPr>
            </w:pPr>
            <w:r>
              <w:rPr>
                <w:rFonts w:ascii="Cambria" w:hAnsi="Cambria"/>
                <w:b/>
                <w:color w:val="000000"/>
              </w:rPr>
              <w:t xml:space="preserve">READ: </w:t>
            </w:r>
            <w:r>
              <w:rPr>
                <w:rFonts w:ascii="Cambria" w:hAnsi="Cambria"/>
                <w:i/>
                <w:color w:val="000000"/>
              </w:rPr>
              <w:t xml:space="preserve">HBR Guide to Persuasive Presentations Section 7 </w:t>
            </w:r>
            <w:r>
              <w:rPr>
                <w:rFonts w:ascii="Cambria" w:hAnsi="Cambria"/>
                <w:color w:val="000000"/>
              </w:rPr>
              <w:t xml:space="preserve">and HBR article “How Google Sold Its </w:t>
            </w:r>
            <w:r w:rsidR="00245075">
              <w:rPr>
                <w:rFonts w:ascii="Cambria" w:hAnsi="Cambria"/>
                <w:color w:val="000000"/>
              </w:rPr>
              <w:t xml:space="preserve">Engineers on Management” in </w:t>
            </w:r>
            <w:r>
              <w:rPr>
                <w:rFonts w:ascii="Cambria" w:hAnsi="Cambria"/>
                <w:color w:val="000000"/>
              </w:rPr>
              <w:t>Course Reserves in Canvas</w:t>
            </w:r>
            <w:r w:rsidR="00CB4C01">
              <w:rPr>
                <w:rFonts w:ascii="Cambria" w:hAnsi="Cambria"/>
                <w:color w:val="000000"/>
              </w:rPr>
              <w:t xml:space="preserve"> and “How to G</w:t>
            </w:r>
            <w:r w:rsidR="00A4378E">
              <w:rPr>
                <w:rFonts w:ascii="Cambria" w:hAnsi="Cambria"/>
                <w:color w:val="000000"/>
              </w:rPr>
              <w:t>et a Job at Google</w:t>
            </w:r>
            <w:r w:rsidR="00CB4C01">
              <w:rPr>
                <w:rFonts w:ascii="Cambria" w:hAnsi="Cambria"/>
                <w:color w:val="000000"/>
              </w:rPr>
              <w:t xml:space="preserve">” at </w:t>
            </w:r>
            <w:hyperlink r:id="rId64" w:history="1">
              <w:r w:rsidR="00CB4C01" w:rsidRPr="00D63E67">
                <w:rPr>
                  <w:rStyle w:val="Hyperlink"/>
                  <w:rFonts w:ascii="Cambria" w:hAnsi="Cambria"/>
                </w:rPr>
                <w:t>http://www.nytimes.com/2014/02/23/opinion/sunday/friedman-how-to-get-a-job-at-google.html</w:t>
              </w:r>
            </w:hyperlink>
            <w:r w:rsidR="00AE3D76">
              <w:rPr>
                <w:rFonts w:ascii="Cambria" w:hAnsi="Cambria"/>
                <w:color w:val="000000"/>
              </w:rPr>
              <w:t xml:space="preserve"> and “The Best Ways To Hire Salespeople” at </w:t>
            </w:r>
            <w:hyperlink r:id="rId65" w:history="1">
              <w:r w:rsidR="00AE3D76" w:rsidRPr="003002AB">
                <w:rPr>
                  <w:rStyle w:val="Hyperlink"/>
                  <w:rFonts w:ascii="Cambria" w:hAnsi="Cambria"/>
                </w:rPr>
                <w:t>https://hbr.org/2015/11/the-best-ways-to-hire-salespeople</w:t>
              </w:r>
            </w:hyperlink>
            <w:r w:rsidR="00AE3D76">
              <w:rPr>
                <w:rFonts w:ascii="Cambria" w:hAnsi="Cambria"/>
                <w:color w:val="000000"/>
              </w:rPr>
              <w:t xml:space="preserve"> and </w:t>
            </w:r>
            <w:r w:rsidR="00AE3D76">
              <w:rPr>
                <w:rFonts w:ascii="Cambria" w:hAnsi="Cambria"/>
                <w:b/>
                <w:color w:val="000000"/>
              </w:rPr>
              <w:t>PRINT OUT ARTICLE and bring to class November 12.</w:t>
            </w:r>
          </w:p>
        </w:tc>
      </w:tr>
    </w:tbl>
    <w:p w14:paraId="79F2D441" w14:textId="77777777" w:rsidR="0079510B" w:rsidRDefault="0079510B" w:rsidP="00EC5DEB">
      <w:pPr>
        <w:rPr>
          <w:rFonts w:ascii="Cambria" w:hAnsi="Cambria"/>
          <w:b/>
          <w:color w:val="000000"/>
        </w:rPr>
      </w:pPr>
    </w:p>
    <w:p w14:paraId="628CDBCE" w14:textId="77777777" w:rsidR="00EC5DEB" w:rsidRPr="005E70C8" w:rsidRDefault="003277D6" w:rsidP="00EC5DEB">
      <w:pPr>
        <w:rPr>
          <w:rFonts w:ascii="Cambria" w:hAnsi="Cambria"/>
          <w:b/>
          <w:color w:val="000000"/>
        </w:rPr>
      </w:pPr>
      <w:r w:rsidRPr="005E70C8">
        <w:rPr>
          <w:rFonts w:ascii="Cambria" w:hAnsi="Cambria"/>
          <w:b/>
          <w:color w:val="000000"/>
        </w:rPr>
        <w:t>WEEK</w:t>
      </w:r>
      <w:r w:rsidR="007D5B59">
        <w:rPr>
          <w:rFonts w:ascii="Cambria" w:hAnsi="Cambria"/>
          <w:b/>
          <w:color w:val="000000"/>
        </w:rPr>
        <w:t xml:space="preserve"> 12 (November 19</w:t>
      </w:r>
      <w:r w:rsidR="00EC5DEB" w:rsidRPr="005E70C8">
        <w:rPr>
          <w:rFonts w:ascii="Cambria" w:hAnsi="Cambria"/>
          <w:b/>
          <w:color w:val="000000"/>
        </w:rPr>
        <w:t>)</w:t>
      </w:r>
    </w:p>
    <w:tbl>
      <w:tblPr>
        <w:tblStyle w:val="TableGrid"/>
        <w:tblW w:w="0" w:type="auto"/>
        <w:tblLook w:val="04A0" w:firstRow="1" w:lastRow="0" w:firstColumn="1" w:lastColumn="0" w:noHBand="0" w:noVBand="1"/>
      </w:tblPr>
      <w:tblGrid>
        <w:gridCol w:w="8856"/>
      </w:tblGrid>
      <w:tr w:rsidR="00F06475" w:rsidRPr="00A21029" w14:paraId="2515A0C1" w14:textId="77777777" w:rsidTr="00245075">
        <w:tc>
          <w:tcPr>
            <w:tcW w:w="8856" w:type="dxa"/>
          </w:tcPr>
          <w:p w14:paraId="50D96A71" w14:textId="337D8C52" w:rsidR="00D536B3" w:rsidRPr="00A21029" w:rsidRDefault="00D536B3" w:rsidP="00402A4F">
            <w:pPr>
              <w:rPr>
                <w:rFonts w:ascii="Cambria" w:hAnsi="Cambria"/>
                <w:color w:val="000000"/>
              </w:rPr>
            </w:pPr>
            <w:r w:rsidRPr="00A21029">
              <w:rPr>
                <w:rFonts w:ascii="Cambria" w:hAnsi="Cambria"/>
                <w:b/>
                <w:color w:val="000000"/>
              </w:rPr>
              <w:t xml:space="preserve">DUE BEFORE CLASS: </w:t>
            </w:r>
            <w:r w:rsidRPr="00A21029">
              <w:rPr>
                <w:rFonts w:ascii="Cambria" w:hAnsi="Cambria"/>
                <w:color w:val="000000"/>
              </w:rPr>
              <w:t>“The Wrong Person” case via email to</w:t>
            </w:r>
            <w:r w:rsidR="00FF4246">
              <w:rPr>
                <w:rFonts w:ascii="Cambria" w:hAnsi="Cambria"/>
                <w:color w:val="000000"/>
              </w:rPr>
              <w:t xml:space="preserve"> </w:t>
            </w:r>
            <w:hyperlink r:id="rId66" w:history="1">
              <w:r w:rsidR="00FF4246" w:rsidRPr="00AE30A6">
                <w:rPr>
                  <w:rStyle w:val="Hyperlink"/>
                  <w:rFonts w:ascii="Cambria" w:hAnsi="Cambria"/>
                </w:rPr>
                <w:t>warnerc@newschool.edu</w:t>
              </w:r>
            </w:hyperlink>
            <w:r w:rsidR="00FF4246">
              <w:rPr>
                <w:rFonts w:ascii="Cambria" w:hAnsi="Cambria"/>
                <w:color w:val="000000"/>
              </w:rPr>
              <w:t xml:space="preserve"> and </w:t>
            </w:r>
            <w:hyperlink r:id="rId67" w:history="1">
              <w:r w:rsidR="00FF4246" w:rsidRPr="00AE30A6">
                <w:rPr>
                  <w:rStyle w:val="Hyperlink"/>
                  <w:rFonts w:ascii="Cambria" w:hAnsi="Cambria"/>
                </w:rPr>
                <w:t>mbassik@mdc-partners.com</w:t>
              </w:r>
            </w:hyperlink>
            <w:r w:rsidRPr="00A21029">
              <w:rPr>
                <w:rFonts w:ascii="Cambria" w:hAnsi="Cambria"/>
                <w:color w:val="000000"/>
              </w:rPr>
              <w:t>.</w:t>
            </w:r>
          </w:p>
          <w:p w14:paraId="3FD54D83" w14:textId="77777777" w:rsidR="00641A98" w:rsidRDefault="00641A98" w:rsidP="00402A4F">
            <w:pPr>
              <w:rPr>
                <w:rFonts w:ascii="Cambria" w:hAnsi="Cambria"/>
                <w:color w:val="000000"/>
              </w:rPr>
            </w:pPr>
          </w:p>
          <w:p w14:paraId="750B79F8" w14:textId="77777777" w:rsidR="00864977" w:rsidRDefault="00864977" w:rsidP="00402A4F">
            <w:pPr>
              <w:rPr>
                <w:rFonts w:ascii="Cambria" w:hAnsi="Cambria"/>
                <w:color w:val="000000"/>
              </w:rPr>
            </w:pPr>
            <w:r w:rsidRPr="00A21029">
              <w:rPr>
                <w:rFonts w:ascii="Cambria" w:hAnsi="Cambria"/>
                <w:b/>
                <w:color w:val="000000"/>
              </w:rPr>
              <w:t xml:space="preserve">IN-CLASS DISCUSSION: </w:t>
            </w:r>
            <w:r w:rsidRPr="00A21029">
              <w:rPr>
                <w:rFonts w:ascii="Cambria" w:hAnsi="Cambria"/>
                <w:color w:val="000000"/>
              </w:rPr>
              <w:t>Discuss “The Wrong Person” case</w:t>
            </w:r>
            <w:r>
              <w:rPr>
                <w:rFonts w:ascii="Cambria" w:hAnsi="Cambria"/>
                <w:color w:val="000000"/>
              </w:rPr>
              <w:t xml:space="preserve"> and review hiring principles. (30 minutes)</w:t>
            </w:r>
          </w:p>
          <w:p w14:paraId="03B5383D" w14:textId="77777777" w:rsidR="00F06475" w:rsidRDefault="00F06475" w:rsidP="0079510B">
            <w:pPr>
              <w:rPr>
                <w:rFonts w:ascii="Cambria" w:hAnsi="Cambria"/>
                <w:color w:val="000000"/>
              </w:rPr>
            </w:pPr>
          </w:p>
          <w:p w14:paraId="25926559" w14:textId="727CFC8E" w:rsidR="00F134FB" w:rsidRDefault="00F134FB" w:rsidP="0079510B">
            <w:pPr>
              <w:rPr>
                <w:rFonts w:ascii="Cambria" w:hAnsi="Cambria"/>
                <w:color w:val="000000"/>
              </w:rPr>
            </w:pPr>
            <w:r>
              <w:rPr>
                <w:rFonts w:ascii="Cambria" w:hAnsi="Cambria"/>
                <w:b/>
                <w:color w:val="000000"/>
              </w:rPr>
              <w:t xml:space="preserve">IN-CLASS EXERCISE: </w:t>
            </w:r>
            <w:r>
              <w:rPr>
                <w:rFonts w:ascii="Cambria" w:hAnsi="Cambria"/>
                <w:color w:val="000000"/>
              </w:rPr>
              <w:t>Time management exercise. (20 minutes)</w:t>
            </w:r>
          </w:p>
          <w:p w14:paraId="442DFE32" w14:textId="77777777" w:rsidR="00F134FB" w:rsidRPr="00F134FB" w:rsidRDefault="00F134FB" w:rsidP="0079510B">
            <w:pPr>
              <w:rPr>
                <w:rFonts w:ascii="Cambria" w:hAnsi="Cambria"/>
                <w:color w:val="000000"/>
              </w:rPr>
            </w:pPr>
          </w:p>
          <w:p w14:paraId="1534C927" w14:textId="1BBDCF91" w:rsidR="00D82287" w:rsidRPr="00D82287" w:rsidRDefault="00D82287" w:rsidP="0079510B">
            <w:pPr>
              <w:rPr>
                <w:rFonts w:ascii="Cambria" w:hAnsi="Cambria"/>
                <w:color w:val="000000"/>
              </w:rPr>
            </w:pPr>
            <w:r>
              <w:rPr>
                <w:rFonts w:ascii="Cambria" w:hAnsi="Cambria"/>
                <w:b/>
                <w:color w:val="000000"/>
              </w:rPr>
              <w:t xml:space="preserve">GUEST: </w:t>
            </w:r>
            <w:r>
              <w:rPr>
                <w:rFonts w:ascii="Cambria" w:hAnsi="Cambria"/>
                <w:color w:val="000000"/>
              </w:rPr>
              <w:t xml:space="preserve">Jeff Arbour co-founder of startup Plyfe will discuss how he hires </w:t>
            </w:r>
            <w:r w:rsidR="00362655">
              <w:rPr>
                <w:rFonts w:ascii="Cambria" w:hAnsi="Cambria"/>
                <w:color w:val="000000"/>
              </w:rPr>
              <w:t>people,</w:t>
            </w:r>
            <w:r>
              <w:rPr>
                <w:rFonts w:ascii="Cambria" w:hAnsi="Cambria"/>
                <w:color w:val="000000"/>
              </w:rPr>
              <w:t xml:space="preserve"> participate in a sales meeting</w:t>
            </w:r>
            <w:r w:rsidR="00362655">
              <w:rPr>
                <w:rFonts w:ascii="Cambria" w:hAnsi="Cambria"/>
                <w:color w:val="000000"/>
              </w:rPr>
              <w:t xml:space="preserve"> and introduce Outreach.io pipeline management software.</w:t>
            </w:r>
            <w:r w:rsidR="00F134FB">
              <w:rPr>
                <w:rFonts w:ascii="Cambria" w:hAnsi="Cambria"/>
                <w:color w:val="000000"/>
              </w:rPr>
              <w:t xml:space="preserve"> (60 minutes) </w:t>
            </w:r>
          </w:p>
        </w:tc>
      </w:tr>
      <w:tr w:rsidR="00641A98" w:rsidRPr="00A21029" w14:paraId="0456A8BE" w14:textId="77777777" w:rsidTr="00245075">
        <w:tc>
          <w:tcPr>
            <w:tcW w:w="8856" w:type="dxa"/>
          </w:tcPr>
          <w:p w14:paraId="21B0526B" w14:textId="65F4269F" w:rsidR="00641A98" w:rsidRPr="00F134FB" w:rsidRDefault="00245075" w:rsidP="00682F8F">
            <w:pPr>
              <w:rPr>
                <w:rFonts w:ascii="Cambria" w:hAnsi="Cambria"/>
                <w:color w:val="000000"/>
              </w:rPr>
            </w:pPr>
            <w:r>
              <w:rPr>
                <w:rFonts w:ascii="Cambria" w:hAnsi="Cambria"/>
                <w:b/>
                <w:color w:val="000000"/>
              </w:rPr>
              <w:t xml:space="preserve">READ: </w:t>
            </w:r>
            <w:r>
              <w:rPr>
                <w:rFonts w:ascii="Cambria" w:hAnsi="Cambria"/>
                <w:i/>
                <w:color w:val="000000"/>
              </w:rPr>
              <w:t xml:space="preserve">Predictable Revenue </w:t>
            </w:r>
            <w:r>
              <w:rPr>
                <w:rFonts w:ascii="Cambria" w:hAnsi="Cambria"/>
                <w:color w:val="000000"/>
              </w:rPr>
              <w:t>Chapters 1 and 2, HBR article “How To Really Motivate Salespeople” in Course Reserves in Canvas.</w:t>
            </w:r>
            <w:r w:rsidR="00B26616">
              <w:rPr>
                <w:rFonts w:ascii="Cambria" w:hAnsi="Cambria"/>
                <w:color w:val="000000"/>
              </w:rPr>
              <w:t xml:space="preserve"> </w:t>
            </w:r>
            <w:r w:rsidR="00B26616">
              <w:rPr>
                <w:rFonts w:ascii="Cambria" w:hAnsi="Cambria"/>
                <w:b/>
                <w:color w:val="000000"/>
              </w:rPr>
              <w:t xml:space="preserve">VIEW: </w:t>
            </w:r>
            <w:r w:rsidR="00F134FB" w:rsidRPr="00D82287">
              <w:rPr>
                <w:rFonts w:ascii="Cambria" w:hAnsi="Cambria"/>
                <w:color w:val="000000"/>
              </w:rPr>
              <w:t>Time Management and</w:t>
            </w:r>
            <w:r w:rsidR="00F134FB">
              <w:rPr>
                <w:rFonts w:ascii="Cambria" w:hAnsi="Cambria"/>
                <w:b/>
                <w:color w:val="000000"/>
              </w:rPr>
              <w:t xml:space="preserve"> </w:t>
            </w:r>
            <w:r w:rsidR="00F134FB">
              <w:rPr>
                <w:rFonts w:ascii="Cambria" w:hAnsi="Cambria"/>
                <w:color w:val="000000"/>
              </w:rPr>
              <w:t xml:space="preserve">Effective Meetings presentations in the Assignment sections of Canvas. Print out Handouts (6 per page) of </w:t>
            </w:r>
            <w:r w:rsidR="00F134FB" w:rsidRPr="00D82287">
              <w:rPr>
                <w:rFonts w:ascii="Cambria" w:hAnsi="Cambria"/>
                <w:color w:val="000000"/>
              </w:rPr>
              <w:t>Time Management and</w:t>
            </w:r>
            <w:r w:rsidR="00F134FB">
              <w:rPr>
                <w:rFonts w:ascii="Cambria" w:hAnsi="Cambria"/>
                <w:b/>
                <w:color w:val="000000"/>
              </w:rPr>
              <w:t xml:space="preserve"> </w:t>
            </w:r>
            <w:r w:rsidR="00F134FB">
              <w:rPr>
                <w:rFonts w:ascii="Cambria" w:hAnsi="Cambria"/>
                <w:color w:val="000000"/>
              </w:rPr>
              <w:t>Effecti</w:t>
            </w:r>
            <w:r w:rsidR="00E862F6">
              <w:rPr>
                <w:rFonts w:ascii="Cambria" w:hAnsi="Cambria"/>
                <w:color w:val="000000"/>
              </w:rPr>
              <w:t>ve Meetings presentations and</w:t>
            </w:r>
            <w:r w:rsidR="00F134FB">
              <w:rPr>
                <w:rFonts w:ascii="Cambria" w:hAnsi="Cambria"/>
                <w:color w:val="000000"/>
              </w:rPr>
              <w:t xml:space="preserve"> bring them to class November 12.</w:t>
            </w:r>
          </w:p>
        </w:tc>
      </w:tr>
      <w:tr w:rsidR="00245075" w14:paraId="74B7C03C" w14:textId="77777777" w:rsidTr="00245075">
        <w:tc>
          <w:tcPr>
            <w:tcW w:w="8856" w:type="dxa"/>
          </w:tcPr>
          <w:p w14:paraId="0B486E2F" w14:textId="70539076" w:rsidR="00245075" w:rsidRPr="0093268D" w:rsidRDefault="0093268D" w:rsidP="00EC5DEB">
            <w:pPr>
              <w:rPr>
                <w:rFonts w:ascii="Cambria" w:hAnsi="Cambria"/>
                <w:color w:val="000000"/>
              </w:rPr>
            </w:pPr>
            <w:r>
              <w:rPr>
                <w:rFonts w:ascii="Cambria" w:hAnsi="Cambria"/>
                <w:b/>
                <w:color w:val="000000"/>
              </w:rPr>
              <w:t xml:space="preserve">ASSIGNMENT #5: </w:t>
            </w:r>
            <w:r>
              <w:rPr>
                <w:rFonts w:ascii="Cambria" w:hAnsi="Cambria"/>
                <w:color w:val="000000"/>
              </w:rPr>
              <w:t>Write an analysis of “The Unorthodox Owner” case in the Cases section of Charles Warner’s</w:t>
            </w:r>
            <w:r w:rsidRPr="00A21029">
              <w:rPr>
                <w:rFonts w:ascii="Cambria" w:hAnsi="Cambria"/>
                <w:color w:val="000000"/>
              </w:rPr>
              <w:t xml:space="preserve"> website, </w:t>
            </w:r>
            <w:r>
              <w:rPr>
                <w:rFonts w:ascii="Cambria" w:hAnsi="Cambria"/>
                <w:b/>
                <w:color w:val="000000"/>
              </w:rPr>
              <w:t>due before class December 3</w:t>
            </w:r>
            <w:r w:rsidRPr="00A21029">
              <w:rPr>
                <w:rFonts w:ascii="Cambria" w:hAnsi="Cambria"/>
                <w:b/>
                <w:color w:val="000000"/>
              </w:rPr>
              <w:t xml:space="preserve">, </w:t>
            </w:r>
            <w:r w:rsidRPr="00A21029">
              <w:rPr>
                <w:rFonts w:ascii="Cambria" w:hAnsi="Cambria"/>
                <w:color w:val="000000"/>
              </w:rPr>
              <w:t xml:space="preserve">via e-mail to </w:t>
            </w:r>
            <w:hyperlink r:id="rId68" w:history="1">
              <w:r w:rsidRPr="00AE30A6">
                <w:rPr>
                  <w:rStyle w:val="Hyperlink"/>
                  <w:rFonts w:ascii="Cambria" w:hAnsi="Cambria"/>
                </w:rPr>
                <w:t>warnerc@newschool.edu</w:t>
              </w:r>
            </w:hyperlink>
            <w:r>
              <w:rPr>
                <w:rFonts w:ascii="Cambria" w:hAnsi="Cambria"/>
                <w:color w:val="000000"/>
              </w:rPr>
              <w:t xml:space="preserve"> and </w:t>
            </w:r>
            <w:hyperlink r:id="rId69" w:history="1">
              <w:r w:rsidRPr="00AE30A6">
                <w:rPr>
                  <w:rStyle w:val="Hyperlink"/>
                  <w:rFonts w:ascii="Cambria" w:hAnsi="Cambria"/>
                </w:rPr>
                <w:t>mbassik@mdc-partners.com</w:t>
              </w:r>
            </w:hyperlink>
            <w:r w:rsidRPr="00A21029">
              <w:rPr>
                <w:rFonts w:ascii="Cambria" w:hAnsi="Cambria"/>
                <w:color w:val="000000"/>
              </w:rPr>
              <w:t xml:space="preserve"> (cut and paste).</w:t>
            </w:r>
          </w:p>
        </w:tc>
      </w:tr>
    </w:tbl>
    <w:p w14:paraId="0B943AA6" w14:textId="77777777" w:rsidR="00641A98" w:rsidRDefault="00641A98" w:rsidP="00EC5DEB">
      <w:pPr>
        <w:rPr>
          <w:rFonts w:ascii="Cambria" w:hAnsi="Cambria"/>
          <w:b/>
          <w:color w:val="000000"/>
        </w:rPr>
      </w:pPr>
    </w:p>
    <w:p w14:paraId="509A9991" w14:textId="77777777" w:rsidR="000944E2" w:rsidRPr="005E70C8" w:rsidRDefault="003277D6" w:rsidP="00EC5DEB">
      <w:pPr>
        <w:rPr>
          <w:rFonts w:ascii="Cambria" w:hAnsi="Cambria"/>
          <w:b/>
          <w:color w:val="000000"/>
        </w:rPr>
      </w:pPr>
      <w:r w:rsidRPr="005E70C8">
        <w:rPr>
          <w:rFonts w:ascii="Cambria" w:hAnsi="Cambria"/>
          <w:b/>
          <w:color w:val="000000"/>
        </w:rPr>
        <w:t>WEEK</w:t>
      </w:r>
      <w:r w:rsidR="007D5B59">
        <w:rPr>
          <w:rFonts w:ascii="Cambria" w:hAnsi="Cambria"/>
          <w:b/>
          <w:color w:val="000000"/>
        </w:rPr>
        <w:t xml:space="preserve"> 13 (November 26</w:t>
      </w:r>
      <w:r w:rsidR="000944E2" w:rsidRPr="005E70C8">
        <w:rPr>
          <w:rFonts w:ascii="Cambria" w:hAnsi="Cambria"/>
          <w:b/>
          <w:color w:val="000000"/>
        </w:rPr>
        <w:t>)</w:t>
      </w:r>
      <w:r w:rsidR="007D5B59">
        <w:rPr>
          <w:rFonts w:ascii="Cambria" w:hAnsi="Cambria"/>
          <w:b/>
          <w:color w:val="000000"/>
        </w:rPr>
        <w:t xml:space="preserve"> NO CLASS - THANKSGIVING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277D6" w:rsidRPr="005E70C8" w14:paraId="54515F99" w14:textId="77777777" w:rsidTr="0072536A">
        <w:tc>
          <w:tcPr>
            <w:tcW w:w="8856" w:type="dxa"/>
          </w:tcPr>
          <w:p w14:paraId="6B19B569" w14:textId="7A4BFFAA" w:rsidR="003277D6" w:rsidRPr="005E70C8" w:rsidRDefault="005A05EC" w:rsidP="0093268D">
            <w:pPr>
              <w:rPr>
                <w:rFonts w:ascii="Cambria" w:hAnsi="Cambria"/>
              </w:rPr>
            </w:pPr>
            <w:r w:rsidRPr="005E70C8">
              <w:rPr>
                <w:rFonts w:ascii="Cambria" w:hAnsi="Cambria"/>
                <w:b/>
                <w:color w:val="000000"/>
              </w:rPr>
              <w:t>READ FOR THIS WEEK:</w:t>
            </w:r>
            <w:r w:rsidRPr="005E70C8">
              <w:rPr>
                <w:rFonts w:ascii="Cambria" w:hAnsi="Cambria"/>
                <w:i/>
                <w:color w:val="000000"/>
              </w:rPr>
              <w:t xml:space="preserve"> </w:t>
            </w:r>
            <w:r w:rsidR="007F2977">
              <w:rPr>
                <w:rFonts w:ascii="Cambria" w:hAnsi="Cambria"/>
                <w:i/>
                <w:color w:val="000000"/>
              </w:rPr>
              <w:t xml:space="preserve">Predictable Revenue </w:t>
            </w:r>
            <w:r w:rsidR="0093268D">
              <w:rPr>
                <w:rFonts w:ascii="Cambria" w:hAnsi="Cambria"/>
                <w:color w:val="000000"/>
              </w:rPr>
              <w:t>Chapters 3 and 4, “Compensating Media Salespeople” in the Papers by CW section of Charles Warner’s website</w:t>
            </w:r>
            <w:r w:rsidR="007F2977">
              <w:rPr>
                <w:rFonts w:ascii="Cambria" w:hAnsi="Cambria"/>
                <w:color w:val="000000"/>
              </w:rPr>
              <w:t xml:space="preserve"> and </w:t>
            </w:r>
            <w:r w:rsidR="00D536B3">
              <w:rPr>
                <w:rFonts w:ascii="Cambria" w:hAnsi="Cambria"/>
              </w:rPr>
              <w:t>HBR article</w:t>
            </w:r>
            <w:r w:rsidR="0093268D">
              <w:rPr>
                <w:rFonts w:ascii="Cambria" w:hAnsi="Cambria"/>
              </w:rPr>
              <w:t xml:space="preserve">s “The Right Way to Use Compensation” and “First, Let’s Fire All The Managers” </w:t>
            </w:r>
            <w:r w:rsidR="00D536B3">
              <w:rPr>
                <w:rFonts w:ascii="Cambria" w:hAnsi="Cambria"/>
              </w:rPr>
              <w:t>in Course Reserves in Canvas</w:t>
            </w:r>
            <w:r w:rsidR="00CA400D">
              <w:rPr>
                <w:rFonts w:ascii="Cambria" w:hAnsi="Cambria"/>
              </w:rPr>
              <w:t>.</w:t>
            </w:r>
            <w:r w:rsidR="001F593A" w:rsidRPr="005E70C8">
              <w:rPr>
                <w:rFonts w:ascii="Cambria" w:hAnsi="Cambria"/>
              </w:rPr>
              <w:t xml:space="preserve"> </w:t>
            </w:r>
          </w:p>
        </w:tc>
      </w:tr>
    </w:tbl>
    <w:p w14:paraId="50CD647F" w14:textId="77777777" w:rsidR="007B0C2A" w:rsidRPr="005E70C8" w:rsidRDefault="007B0C2A" w:rsidP="007B0C2A">
      <w:pPr>
        <w:rPr>
          <w:rFonts w:ascii="Cambria" w:hAnsi="Cambria"/>
          <w:b/>
          <w:color w:val="000000"/>
        </w:rPr>
      </w:pPr>
    </w:p>
    <w:p w14:paraId="729535E6" w14:textId="77777777" w:rsidR="007D5B59" w:rsidRDefault="007D5B59" w:rsidP="007B0C2A">
      <w:pPr>
        <w:rPr>
          <w:rFonts w:ascii="Cambria" w:hAnsi="Cambria"/>
          <w:b/>
          <w:color w:val="000000"/>
        </w:rPr>
      </w:pPr>
    </w:p>
    <w:p w14:paraId="6141A99F" w14:textId="77777777" w:rsidR="007B0C2A" w:rsidRPr="005E70C8" w:rsidRDefault="007D5B59" w:rsidP="007B0C2A">
      <w:pPr>
        <w:rPr>
          <w:rFonts w:ascii="Cambria" w:hAnsi="Cambria"/>
          <w:b/>
          <w:color w:val="000000"/>
        </w:rPr>
      </w:pPr>
      <w:r>
        <w:rPr>
          <w:rFonts w:ascii="Cambria" w:hAnsi="Cambria"/>
          <w:b/>
          <w:color w:val="000000"/>
        </w:rPr>
        <w:t>WEEK 14 (December 3</w:t>
      </w:r>
      <w:r w:rsidR="007B0C2A" w:rsidRPr="005E70C8">
        <w:rPr>
          <w:rFonts w:ascii="Cambria" w:hAnsi="Cambria"/>
          <w:b/>
          <w:color w:val="000000"/>
        </w:rPr>
        <w:t>)</w:t>
      </w:r>
      <w:r w:rsidR="00E541A3" w:rsidRPr="005E70C8">
        <w:rPr>
          <w:rFonts w:ascii="Cambria" w:hAnsi="Cambria"/>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B0C2A" w:rsidRPr="005E70C8" w14:paraId="69F492BE" w14:textId="77777777" w:rsidTr="007B0C2A">
        <w:tc>
          <w:tcPr>
            <w:tcW w:w="8856" w:type="dxa"/>
          </w:tcPr>
          <w:p w14:paraId="7D3CC607" w14:textId="1090D738" w:rsidR="0093268D" w:rsidRPr="0093268D" w:rsidRDefault="0093268D" w:rsidP="009170CE">
            <w:pPr>
              <w:rPr>
                <w:rFonts w:ascii="Cambria" w:hAnsi="Cambria"/>
                <w:color w:val="000000"/>
              </w:rPr>
            </w:pPr>
            <w:r>
              <w:rPr>
                <w:rFonts w:ascii="Cambria" w:hAnsi="Cambria"/>
                <w:b/>
                <w:color w:val="000000"/>
              </w:rPr>
              <w:t xml:space="preserve">DUE VIA EMAIL BEFORE CLASS: </w:t>
            </w:r>
            <w:r>
              <w:rPr>
                <w:rFonts w:ascii="Cambria" w:hAnsi="Cambria"/>
                <w:color w:val="000000"/>
              </w:rPr>
              <w:t>“</w:t>
            </w:r>
            <w:r w:rsidR="0073115B">
              <w:rPr>
                <w:rFonts w:ascii="Cambria" w:hAnsi="Cambria"/>
                <w:color w:val="000000"/>
              </w:rPr>
              <w:t xml:space="preserve">The Unorthodox Owner” </w:t>
            </w:r>
            <w:r>
              <w:rPr>
                <w:rFonts w:ascii="Cambria" w:hAnsi="Cambria"/>
                <w:color w:val="000000"/>
              </w:rPr>
              <w:t xml:space="preserve">to </w:t>
            </w:r>
            <w:hyperlink r:id="rId70" w:history="1">
              <w:r w:rsidR="0073115B" w:rsidRPr="00167335">
                <w:rPr>
                  <w:rStyle w:val="Hyperlink"/>
                  <w:rFonts w:ascii="Cambria" w:hAnsi="Cambria"/>
                </w:rPr>
                <w:t>warnerc@newschool.edu</w:t>
              </w:r>
            </w:hyperlink>
            <w:r w:rsidR="0073115B">
              <w:rPr>
                <w:rFonts w:ascii="Cambria" w:hAnsi="Cambria"/>
                <w:color w:val="000000"/>
              </w:rPr>
              <w:t xml:space="preserve"> and </w:t>
            </w:r>
            <w:hyperlink r:id="rId71" w:history="1">
              <w:r w:rsidR="0073115B" w:rsidRPr="00167335">
                <w:rPr>
                  <w:rStyle w:val="Hyperlink"/>
                  <w:rFonts w:ascii="Cambria" w:hAnsi="Cambria"/>
                </w:rPr>
                <w:t>mbassik@mdc-partners.com</w:t>
              </w:r>
            </w:hyperlink>
            <w:r w:rsidR="0073115B">
              <w:rPr>
                <w:rFonts w:ascii="Cambria" w:hAnsi="Cambria"/>
                <w:color w:val="000000"/>
              </w:rPr>
              <w:t xml:space="preserve"> (cut and paste).</w:t>
            </w:r>
          </w:p>
          <w:p w14:paraId="1B181EEB" w14:textId="77777777" w:rsidR="0093268D" w:rsidRDefault="0093268D" w:rsidP="009170CE">
            <w:pPr>
              <w:rPr>
                <w:rFonts w:ascii="Cambria" w:hAnsi="Cambria"/>
                <w:b/>
                <w:color w:val="000000"/>
              </w:rPr>
            </w:pPr>
          </w:p>
          <w:p w14:paraId="2F151659" w14:textId="74387DDF" w:rsidR="009170CE" w:rsidRDefault="0073115B" w:rsidP="009170CE">
            <w:pPr>
              <w:rPr>
                <w:rFonts w:ascii="Cambria" w:hAnsi="Cambria"/>
                <w:color w:val="000000"/>
              </w:rPr>
            </w:pPr>
            <w:r>
              <w:rPr>
                <w:rFonts w:ascii="Cambria" w:hAnsi="Cambria"/>
                <w:b/>
                <w:color w:val="000000"/>
              </w:rPr>
              <w:t xml:space="preserve">IN-CLASS DISCUSSION: </w:t>
            </w:r>
            <w:r>
              <w:rPr>
                <w:rFonts w:ascii="Cambria" w:hAnsi="Cambria"/>
                <w:color w:val="000000"/>
              </w:rPr>
              <w:t>“The Unorthodox Owner” case. (30 minutes)</w:t>
            </w:r>
          </w:p>
          <w:p w14:paraId="29572E1D" w14:textId="77777777" w:rsidR="0073115B" w:rsidRDefault="0073115B" w:rsidP="009170CE">
            <w:pPr>
              <w:rPr>
                <w:rFonts w:ascii="Cambria" w:hAnsi="Cambria"/>
                <w:color w:val="000000"/>
              </w:rPr>
            </w:pPr>
          </w:p>
          <w:p w14:paraId="7269070A" w14:textId="0FD79B14" w:rsidR="0073115B" w:rsidRPr="0073115B" w:rsidRDefault="0073115B" w:rsidP="009170CE">
            <w:pPr>
              <w:rPr>
                <w:rFonts w:ascii="Cambria" w:hAnsi="Cambria"/>
                <w:color w:val="000000"/>
              </w:rPr>
            </w:pPr>
            <w:r>
              <w:rPr>
                <w:rFonts w:ascii="Cambria" w:hAnsi="Cambria"/>
                <w:b/>
                <w:color w:val="000000"/>
              </w:rPr>
              <w:t xml:space="preserve">GROUP EXERCISES: </w:t>
            </w:r>
            <w:r>
              <w:rPr>
                <w:rFonts w:ascii="Cambria" w:hAnsi="Cambria"/>
                <w:color w:val="000000"/>
              </w:rPr>
              <w:t>1) Compensation packages for Freebird, 2) Sales department structure for Freebird. 3) Create emails selling ESPN</w:t>
            </w:r>
            <w:r w:rsidR="00DE7CDC">
              <w:rPr>
                <w:rFonts w:ascii="Cambria" w:hAnsi="Cambria"/>
                <w:color w:val="000000"/>
              </w:rPr>
              <w:t>. 4) Performance Review System for Freebird.</w:t>
            </w:r>
          </w:p>
          <w:p w14:paraId="57072926" w14:textId="77777777" w:rsidR="009170CE" w:rsidRDefault="009170CE" w:rsidP="009170CE">
            <w:pPr>
              <w:rPr>
                <w:rFonts w:ascii="Cambria" w:hAnsi="Cambria"/>
                <w:color w:val="000000"/>
              </w:rPr>
            </w:pPr>
          </w:p>
          <w:p w14:paraId="48C28852" w14:textId="5951CBBF" w:rsidR="007B0C2A" w:rsidRPr="009170CE" w:rsidRDefault="007B0C2A" w:rsidP="004F5ACE">
            <w:r w:rsidRPr="005E70C8">
              <w:rPr>
                <w:rFonts w:ascii="Cambria" w:hAnsi="Cambria"/>
                <w:b/>
                <w:color w:val="000000"/>
              </w:rPr>
              <w:t xml:space="preserve">READ THIS WEEK: </w:t>
            </w:r>
            <w:r w:rsidR="007F2977">
              <w:rPr>
                <w:rFonts w:ascii="Cambria" w:hAnsi="Cambria"/>
                <w:i/>
                <w:color w:val="000000"/>
              </w:rPr>
              <w:t xml:space="preserve">Predictable Revenue </w:t>
            </w:r>
            <w:r w:rsidR="0073115B">
              <w:rPr>
                <w:rFonts w:ascii="Cambria" w:hAnsi="Cambria"/>
                <w:color w:val="000000"/>
              </w:rPr>
              <w:t xml:space="preserve">Chapters </w:t>
            </w:r>
            <w:r w:rsidR="007F2977">
              <w:rPr>
                <w:rFonts w:ascii="Cambria" w:hAnsi="Cambria"/>
                <w:color w:val="000000"/>
              </w:rPr>
              <w:t>5 and 6 and</w:t>
            </w:r>
            <w:r w:rsidRPr="005E70C8">
              <w:rPr>
                <w:rFonts w:ascii="Cambria" w:hAnsi="Cambria"/>
                <w:color w:val="000000"/>
              </w:rPr>
              <w:t xml:space="preserve"> </w:t>
            </w:r>
            <w:r w:rsidR="0073115B">
              <w:rPr>
                <w:rFonts w:ascii="Cambria" w:hAnsi="Cambria"/>
                <w:color w:val="000000"/>
              </w:rPr>
              <w:t xml:space="preserve">HBR Blog “Companies With A Formal Sales Process Generate More Revenue” at </w:t>
            </w:r>
            <w:hyperlink r:id="rId72" w:history="1">
              <w:r w:rsidR="0073115B" w:rsidRPr="00167335">
                <w:rPr>
                  <w:rStyle w:val="Hyperlink"/>
                  <w:rFonts w:ascii="Cambria" w:hAnsi="Cambria"/>
                </w:rPr>
                <w:t>https://hbr.org/2015/01/companies-with-a-formal-sales-process-generate-more-revenue</w:t>
              </w:r>
            </w:hyperlink>
            <w:r w:rsidR="00DE7CDC">
              <w:rPr>
                <w:rFonts w:ascii="Cambria" w:hAnsi="Cambria"/>
                <w:color w:val="000000"/>
              </w:rPr>
              <w:t xml:space="preserve"> and “Why More and More Companies Are Ditching Performance Reviews” at </w:t>
            </w:r>
            <w:hyperlink r:id="rId73" w:history="1">
              <w:r w:rsidR="00DE7CDC" w:rsidRPr="001D74B8">
                <w:rPr>
                  <w:rStyle w:val="Hyperlink"/>
                  <w:rFonts w:ascii="Cambria" w:hAnsi="Cambria"/>
                </w:rPr>
                <w:t>https://hbr.org/2015/09/why-more-and-more-companies-are-ditching-performance-ratings</w:t>
              </w:r>
            </w:hyperlink>
            <w:r w:rsidR="00DE7CDC">
              <w:rPr>
                <w:rFonts w:ascii="Cambria" w:hAnsi="Cambria"/>
                <w:color w:val="000000"/>
              </w:rPr>
              <w:t xml:space="preserve">. </w:t>
            </w:r>
          </w:p>
        </w:tc>
      </w:tr>
    </w:tbl>
    <w:p w14:paraId="66AE84DF" w14:textId="77777777" w:rsidR="007B0C2A" w:rsidRPr="005E70C8" w:rsidRDefault="007B0C2A" w:rsidP="005A05EC">
      <w:pPr>
        <w:rPr>
          <w:rFonts w:ascii="Cambria" w:hAnsi="Cambria"/>
          <w:color w:val="000000"/>
        </w:rPr>
      </w:pPr>
    </w:p>
    <w:p w14:paraId="502C56E5" w14:textId="77777777" w:rsidR="00EC5DEB" w:rsidRPr="005E70C8" w:rsidRDefault="00EC5DEB" w:rsidP="00EC5DEB">
      <w:pPr>
        <w:rPr>
          <w:rFonts w:ascii="Cambria" w:hAnsi="Cambria"/>
          <w:b/>
          <w:color w:val="000000"/>
        </w:rPr>
      </w:pPr>
      <w:r w:rsidRPr="005E70C8">
        <w:rPr>
          <w:rFonts w:ascii="Cambria" w:hAnsi="Cambria"/>
          <w:b/>
          <w:color w:val="000000"/>
        </w:rPr>
        <w:t>W</w:t>
      </w:r>
      <w:r w:rsidR="005A05EC" w:rsidRPr="005E70C8">
        <w:rPr>
          <w:rFonts w:ascii="Cambria" w:hAnsi="Cambria"/>
          <w:b/>
          <w:color w:val="000000"/>
        </w:rPr>
        <w:t xml:space="preserve">EEK </w:t>
      </w:r>
      <w:r w:rsidR="005813A6" w:rsidRPr="005E70C8">
        <w:rPr>
          <w:rFonts w:ascii="Cambria" w:hAnsi="Cambria"/>
          <w:b/>
          <w:color w:val="000000"/>
        </w:rPr>
        <w:t>1</w:t>
      </w:r>
      <w:r w:rsidR="007D5B59">
        <w:rPr>
          <w:rFonts w:ascii="Cambria" w:hAnsi="Cambria"/>
          <w:b/>
          <w:color w:val="000000"/>
        </w:rPr>
        <w:t>5 (December 10</w:t>
      </w:r>
      <w:r w:rsidRPr="005E70C8">
        <w:rPr>
          <w:rFonts w:ascii="Cambria" w:hAnsi="Cambria"/>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A05EC" w:rsidRPr="005E70C8" w14:paraId="397FC9A4" w14:textId="77777777" w:rsidTr="0072536A">
        <w:tc>
          <w:tcPr>
            <w:tcW w:w="8856" w:type="dxa"/>
          </w:tcPr>
          <w:p w14:paraId="31AC492B" w14:textId="132E88AC" w:rsidR="00123FCA" w:rsidRPr="00123FCA" w:rsidRDefault="004F5ACE" w:rsidP="004F5ACE">
            <w:pPr>
              <w:rPr>
                <w:rFonts w:ascii="Cambria" w:hAnsi="Cambria"/>
                <w:color w:val="000000"/>
              </w:rPr>
            </w:pPr>
            <w:r>
              <w:rPr>
                <w:rFonts w:ascii="Cambria" w:hAnsi="Cambria"/>
                <w:b/>
                <w:color w:val="000000"/>
              </w:rPr>
              <w:t xml:space="preserve">ESPN PRESENTATIONS AND FEEDBACK: </w:t>
            </w:r>
            <w:r w:rsidR="00F1029E">
              <w:rPr>
                <w:rFonts w:ascii="Cambria" w:hAnsi="Cambria"/>
                <w:color w:val="000000"/>
              </w:rPr>
              <w:t>Groups 1 and 3</w:t>
            </w:r>
            <w:r>
              <w:rPr>
                <w:rFonts w:ascii="Cambria" w:hAnsi="Cambria"/>
                <w:color w:val="000000"/>
              </w:rPr>
              <w:t>.</w:t>
            </w:r>
          </w:p>
        </w:tc>
      </w:tr>
      <w:tr w:rsidR="005A05EC" w:rsidRPr="005E70C8" w14:paraId="7B18B378" w14:textId="77777777" w:rsidTr="0072536A">
        <w:tc>
          <w:tcPr>
            <w:tcW w:w="8856" w:type="dxa"/>
          </w:tcPr>
          <w:p w14:paraId="76677C4E" w14:textId="0C47900E" w:rsidR="005A05EC" w:rsidRPr="00A04895" w:rsidRDefault="0072536A" w:rsidP="004F5ACE">
            <w:pPr>
              <w:rPr>
                <w:rFonts w:ascii="Cambria" w:hAnsi="Cambria"/>
                <w:b/>
                <w:color w:val="FF0000"/>
              </w:rPr>
            </w:pPr>
            <w:r w:rsidRPr="005E70C8">
              <w:rPr>
                <w:rFonts w:ascii="Cambria" w:hAnsi="Cambria"/>
                <w:b/>
                <w:color w:val="000000"/>
              </w:rPr>
              <w:t xml:space="preserve">READ FOR THIS WEEK: </w:t>
            </w:r>
            <w:r w:rsidR="00A04895">
              <w:rPr>
                <w:rFonts w:ascii="Cambria" w:hAnsi="Cambria"/>
                <w:i/>
                <w:color w:val="000000"/>
              </w:rPr>
              <w:t xml:space="preserve">Predictable Revenue </w:t>
            </w:r>
            <w:r w:rsidR="00A04895">
              <w:rPr>
                <w:rFonts w:ascii="Cambria" w:hAnsi="Cambria"/>
                <w:color w:val="000000"/>
              </w:rPr>
              <w:t xml:space="preserve">Chapters 7, 8 and 9 </w:t>
            </w:r>
            <w:r w:rsidR="00EE2FBB" w:rsidRPr="005E70C8">
              <w:rPr>
                <w:rFonts w:ascii="Cambria" w:hAnsi="Cambria"/>
                <w:color w:val="000000"/>
              </w:rPr>
              <w:t>and</w:t>
            </w:r>
            <w:r w:rsidR="004F5ACE">
              <w:rPr>
                <w:rFonts w:ascii="Cambria" w:hAnsi="Cambria"/>
                <w:color w:val="000000"/>
              </w:rPr>
              <w:t xml:space="preserve"> HBR article </w:t>
            </w:r>
            <w:r w:rsidR="004F5ACE" w:rsidRPr="005E70C8">
              <w:rPr>
                <w:rFonts w:ascii="Cambria" w:hAnsi="Cambria"/>
                <w:color w:val="000000"/>
              </w:rPr>
              <w:t>“A Campaign Strategy for Your Career” i</w:t>
            </w:r>
            <w:r w:rsidR="004F5ACE">
              <w:rPr>
                <w:rFonts w:ascii="Cambria" w:hAnsi="Cambria"/>
                <w:color w:val="000000"/>
              </w:rPr>
              <w:t xml:space="preserve">n Course Reserves in Canvas and </w:t>
            </w:r>
            <w:r w:rsidR="00465479">
              <w:rPr>
                <w:rFonts w:ascii="Cambria" w:hAnsi="Cambria"/>
                <w:color w:val="000000"/>
              </w:rPr>
              <w:t xml:space="preserve"> </w:t>
            </w:r>
            <w:r w:rsidR="00123FCA">
              <w:rPr>
                <w:rFonts w:ascii="Cambria" w:hAnsi="Cambria"/>
                <w:color w:val="000000"/>
              </w:rPr>
              <w:t xml:space="preserve">“Marc Andreesen Gives Career Advice Nobody Wants To Hear” at </w:t>
            </w:r>
            <w:hyperlink r:id="rId74" w:history="1">
              <w:r w:rsidR="00123FCA" w:rsidRPr="00E55F47">
                <w:rPr>
                  <w:rStyle w:val="Hyperlink"/>
                  <w:rFonts w:ascii="Cambria" w:hAnsi="Cambria"/>
                </w:rPr>
                <w:t>http://www.businessinsider.com/andreessen-whatever-you-do-dont-follow-your-passion-2014-5</w:t>
              </w:r>
            </w:hyperlink>
            <w:r w:rsidR="00CD3D9E">
              <w:rPr>
                <w:rFonts w:ascii="Cambria" w:hAnsi="Cambria"/>
                <w:color w:val="000000"/>
              </w:rPr>
              <w:t xml:space="preserve"> and “How to Show Trustworthiness in a Job Interview” at </w:t>
            </w:r>
            <w:hyperlink r:id="rId75" w:history="1">
              <w:r w:rsidR="00CD3D9E" w:rsidRPr="00C533EA">
                <w:rPr>
                  <w:rStyle w:val="Hyperlink"/>
                  <w:rFonts w:ascii="Cambria" w:hAnsi="Cambria"/>
                </w:rPr>
                <w:t>https://hbr.org/2015/05/how-to-show-trustworthiness-in-a-job-interview</w:t>
              </w:r>
            </w:hyperlink>
            <w:r w:rsidR="00CD3D9E">
              <w:rPr>
                <w:rFonts w:ascii="Cambria" w:hAnsi="Cambria"/>
                <w:color w:val="000000"/>
              </w:rPr>
              <w:t xml:space="preserve">. </w:t>
            </w:r>
          </w:p>
        </w:tc>
      </w:tr>
      <w:tr w:rsidR="005D4D83" w:rsidRPr="005E70C8" w14:paraId="7D262A45" w14:textId="77777777" w:rsidTr="0072536A">
        <w:tc>
          <w:tcPr>
            <w:tcW w:w="8856" w:type="dxa"/>
          </w:tcPr>
          <w:p w14:paraId="7DA9FB99" w14:textId="77777777" w:rsidR="005D4D83" w:rsidRPr="005E70C8" w:rsidRDefault="005D4D83" w:rsidP="00EC5DEB">
            <w:pPr>
              <w:rPr>
                <w:rFonts w:ascii="Cambria" w:hAnsi="Cambria"/>
                <w:color w:val="000000"/>
              </w:rPr>
            </w:pPr>
            <w:r w:rsidRPr="004F5ACE">
              <w:rPr>
                <w:rFonts w:ascii="Cambria" w:hAnsi="Cambria"/>
                <w:b/>
              </w:rPr>
              <w:t>TEAM GRADES ASSIGNMENT:</w:t>
            </w:r>
            <w:r w:rsidRPr="005E70C8">
              <w:rPr>
                <w:rFonts w:ascii="Cambria" w:hAnsi="Cambria"/>
                <w:b/>
                <w:color w:val="000000"/>
              </w:rPr>
              <w:t xml:space="preserve">  </w:t>
            </w:r>
            <w:r w:rsidR="0072536A" w:rsidRPr="005E70C8">
              <w:rPr>
                <w:rFonts w:ascii="Cambria" w:hAnsi="Cambria"/>
                <w:color w:val="000000"/>
              </w:rPr>
              <w:t xml:space="preserve">Complete the Team Grades </w:t>
            </w:r>
            <w:r w:rsidRPr="005E70C8">
              <w:rPr>
                <w:rFonts w:ascii="Cambria" w:hAnsi="Cambria"/>
                <w:color w:val="000000"/>
              </w:rPr>
              <w:t xml:space="preserve">Assignment in </w:t>
            </w:r>
            <w:r w:rsidR="0072536A" w:rsidRPr="005E70C8">
              <w:rPr>
                <w:rFonts w:ascii="Cambria" w:hAnsi="Cambria"/>
                <w:color w:val="000000"/>
              </w:rPr>
              <w:t>this course’s section in Courses link</w:t>
            </w:r>
            <w:r w:rsidR="00FF4246">
              <w:rPr>
                <w:rFonts w:ascii="Cambria" w:hAnsi="Cambria"/>
                <w:color w:val="000000"/>
              </w:rPr>
              <w:t xml:space="preserve"> of Charles Warner’s</w:t>
            </w:r>
            <w:r w:rsidRPr="005E70C8">
              <w:rPr>
                <w:rFonts w:ascii="Cambria" w:hAnsi="Cambria"/>
                <w:color w:val="000000"/>
              </w:rPr>
              <w:t xml:space="preserve"> website.  </w:t>
            </w:r>
            <w:r w:rsidRPr="005E70C8">
              <w:rPr>
                <w:rFonts w:ascii="Cambria" w:hAnsi="Cambria"/>
                <w:b/>
                <w:color w:val="000000"/>
              </w:rPr>
              <w:t xml:space="preserve">Due </w:t>
            </w:r>
            <w:r w:rsidR="00286976" w:rsidRPr="005E70C8">
              <w:rPr>
                <w:rFonts w:ascii="Cambria" w:hAnsi="Cambria"/>
                <w:b/>
                <w:color w:val="000000"/>
              </w:rPr>
              <w:t>by Friday</w:t>
            </w:r>
            <w:r w:rsidR="00C25E1E" w:rsidRPr="005E70C8">
              <w:rPr>
                <w:rFonts w:ascii="Cambria" w:hAnsi="Cambria"/>
                <w:b/>
                <w:color w:val="000000"/>
              </w:rPr>
              <w:t xml:space="preserve">, </w:t>
            </w:r>
            <w:r w:rsidR="00103435" w:rsidRPr="005E70C8">
              <w:rPr>
                <w:rFonts w:ascii="Cambria" w:hAnsi="Cambria"/>
                <w:b/>
                <w:color w:val="000000"/>
              </w:rPr>
              <w:t>December</w:t>
            </w:r>
            <w:r w:rsidR="00D9565E" w:rsidRPr="005E70C8">
              <w:rPr>
                <w:rFonts w:ascii="Cambria" w:hAnsi="Cambria"/>
                <w:b/>
                <w:color w:val="000000"/>
              </w:rPr>
              <w:t xml:space="preserve"> 1</w:t>
            </w:r>
            <w:r w:rsidR="00FF4246">
              <w:rPr>
                <w:rFonts w:ascii="Cambria" w:hAnsi="Cambria"/>
                <w:b/>
                <w:color w:val="000000"/>
              </w:rPr>
              <w:t>8</w:t>
            </w:r>
            <w:r w:rsidRPr="005E70C8">
              <w:rPr>
                <w:rFonts w:ascii="Cambria" w:hAnsi="Cambria"/>
                <w:color w:val="000000"/>
              </w:rPr>
              <w:t>.</w:t>
            </w:r>
          </w:p>
        </w:tc>
      </w:tr>
    </w:tbl>
    <w:p w14:paraId="3C30857D" w14:textId="77777777" w:rsidR="00A90FF3" w:rsidRPr="005E70C8" w:rsidRDefault="00A90FF3" w:rsidP="00AD6346">
      <w:pPr>
        <w:rPr>
          <w:rFonts w:ascii="Cambria" w:hAnsi="Cambria"/>
          <w:b/>
        </w:rPr>
      </w:pPr>
    </w:p>
    <w:p w14:paraId="2C7DDFF5" w14:textId="77777777" w:rsidR="005D4D83" w:rsidRPr="004F5ACE" w:rsidRDefault="005D4D83" w:rsidP="00AD6346">
      <w:pPr>
        <w:rPr>
          <w:rFonts w:asciiTheme="minorHAnsi" w:hAnsiTheme="minorHAnsi"/>
          <w:b/>
        </w:rPr>
      </w:pPr>
      <w:r w:rsidRPr="004F5ACE">
        <w:rPr>
          <w:rFonts w:asciiTheme="minorHAnsi" w:hAnsiTheme="minorHAnsi"/>
          <w:b/>
        </w:rPr>
        <w:t>WEEK</w:t>
      </w:r>
      <w:r w:rsidR="007D5B59" w:rsidRPr="004F5ACE">
        <w:rPr>
          <w:rFonts w:asciiTheme="minorHAnsi" w:hAnsiTheme="minorHAnsi"/>
          <w:b/>
        </w:rPr>
        <w:t xml:space="preserve"> 16 (December 17</w:t>
      </w:r>
      <w:r w:rsidR="00BD1007" w:rsidRPr="004F5ACE">
        <w:rPr>
          <w:rFonts w:asciiTheme="minorHAnsi" w:hAnsiTheme="min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D4D83" w:rsidRPr="004F5ACE" w14:paraId="55FD3DD2" w14:textId="77777777" w:rsidTr="00274F58">
        <w:tc>
          <w:tcPr>
            <w:tcW w:w="8856" w:type="dxa"/>
          </w:tcPr>
          <w:p w14:paraId="740581C8" w14:textId="7F7FC748" w:rsidR="005D4D83" w:rsidRPr="004F5ACE" w:rsidRDefault="005D4D83" w:rsidP="00C25E1E">
            <w:pPr>
              <w:rPr>
                <w:rFonts w:asciiTheme="minorHAnsi" w:hAnsiTheme="minorHAnsi"/>
              </w:rPr>
            </w:pPr>
            <w:r w:rsidRPr="004F5ACE">
              <w:rPr>
                <w:rFonts w:asciiTheme="minorHAnsi" w:hAnsiTheme="minorHAnsi"/>
                <w:b/>
                <w:iCs/>
              </w:rPr>
              <w:t>DUE</w:t>
            </w:r>
            <w:r w:rsidR="004F5ACE" w:rsidRPr="004F5ACE">
              <w:rPr>
                <w:rFonts w:asciiTheme="minorHAnsi" w:hAnsiTheme="minorHAnsi"/>
                <w:b/>
                <w:iCs/>
              </w:rPr>
              <w:t xml:space="preserve"> TEAM GRADES ASSIGNMENT VIA EMAIL</w:t>
            </w:r>
            <w:r w:rsidRPr="004F5ACE">
              <w:rPr>
                <w:rFonts w:asciiTheme="minorHAnsi" w:hAnsiTheme="minorHAnsi"/>
                <w:b/>
                <w:iCs/>
              </w:rPr>
              <w:t>:</w:t>
            </w:r>
            <w:r w:rsidRPr="004F5ACE">
              <w:rPr>
                <w:rFonts w:asciiTheme="minorHAnsi" w:hAnsiTheme="minorHAnsi"/>
                <w:iCs/>
              </w:rPr>
              <w:t xml:space="preserve"> </w:t>
            </w:r>
            <w:r w:rsidR="007D5B59" w:rsidRPr="004F5ACE">
              <w:rPr>
                <w:rFonts w:asciiTheme="minorHAnsi" w:hAnsiTheme="minorHAnsi"/>
                <w:iCs/>
              </w:rPr>
              <w:t>By Friday, December 18</w:t>
            </w:r>
            <w:r w:rsidR="00C25E1E" w:rsidRPr="004F5ACE">
              <w:rPr>
                <w:rFonts w:asciiTheme="minorHAnsi" w:hAnsiTheme="minorHAnsi"/>
                <w:iCs/>
              </w:rPr>
              <w:t xml:space="preserve">, Team Grades Assignment </w:t>
            </w:r>
            <w:r w:rsidR="00FF4246" w:rsidRPr="004F5ACE">
              <w:rPr>
                <w:rFonts w:asciiTheme="minorHAnsi" w:hAnsiTheme="minorHAnsi"/>
              </w:rPr>
              <w:t xml:space="preserve">to </w:t>
            </w:r>
            <w:hyperlink r:id="rId76" w:history="1">
              <w:r w:rsidR="00FF4246" w:rsidRPr="004F5ACE">
                <w:rPr>
                  <w:rStyle w:val="Hyperlink"/>
                  <w:rFonts w:asciiTheme="minorHAnsi" w:hAnsiTheme="minorHAnsi"/>
                </w:rPr>
                <w:t>warnerc@newschool.edu</w:t>
              </w:r>
            </w:hyperlink>
            <w:r w:rsidR="00FF4246" w:rsidRPr="004F5ACE">
              <w:rPr>
                <w:rFonts w:asciiTheme="minorHAnsi" w:hAnsiTheme="minorHAnsi"/>
                <w:color w:val="000000"/>
              </w:rPr>
              <w:t xml:space="preserve"> and </w:t>
            </w:r>
            <w:hyperlink r:id="rId77" w:history="1">
              <w:r w:rsidR="00FF4246" w:rsidRPr="004F5ACE">
                <w:rPr>
                  <w:rStyle w:val="Hyperlink"/>
                  <w:rFonts w:asciiTheme="minorHAnsi" w:hAnsiTheme="minorHAnsi"/>
                </w:rPr>
                <w:t>mbassik@mdc-partners.com</w:t>
              </w:r>
            </w:hyperlink>
            <w:r w:rsidR="00FF4246" w:rsidRPr="004F5ACE">
              <w:rPr>
                <w:rFonts w:asciiTheme="minorHAnsi" w:hAnsiTheme="minorHAnsi"/>
              </w:rPr>
              <w:t xml:space="preserve"> </w:t>
            </w:r>
            <w:r w:rsidR="00D9565E" w:rsidRPr="004F5ACE">
              <w:rPr>
                <w:rFonts w:asciiTheme="minorHAnsi" w:hAnsiTheme="minorHAnsi"/>
              </w:rPr>
              <w:t>(cut and paste).</w:t>
            </w:r>
          </w:p>
          <w:p w14:paraId="75427639" w14:textId="77777777" w:rsidR="004F5ACE" w:rsidRPr="004F5ACE" w:rsidRDefault="004F5ACE" w:rsidP="004F5ACE">
            <w:pPr>
              <w:rPr>
                <w:rFonts w:asciiTheme="minorHAnsi" w:hAnsiTheme="minorHAnsi"/>
              </w:rPr>
            </w:pPr>
          </w:p>
          <w:p w14:paraId="423A69E5" w14:textId="1148DE13" w:rsidR="00274F58" w:rsidRPr="004F5ACE" w:rsidRDefault="004F5ACE" w:rsidP="004F5ACE">
            <w:pPr>
              <w:rPr>
                <w:rFonts w:asciiTheme="minorHAnsi" w:hAnsiTheme="minorHAnsi"/>
              </w:rPr>
            </w:pPr>
            <w:r w:rsidRPr="004F5ACE">
              <w:rPr>
                <w:rFonts w:asciiTheme="minorHAnsi" w:hAnsiTheme="minorHAnsi"/>
                <w:b/>
              </w:rPr>
              <w:t>E</w:t>
            </w:r>
            <w:r w:rsidR="009170CE" w:rsidRPr="004F5ACE">
              <w:rPr>
                <w:rFonts w:asciiTheme="minorHAnsi" w:hAnsiTheme="minorHAnsi"/>
                <w:b/>
              </w:rPr>
              <w:t>SPN PRESENTATIONS</w:t>
            </w:r>
            <w:r w:rsidRPr="004F5ACE">
              <w:rPr>
                <w:rFonts w:asciiTheme="minorHAnsi" w:hAnsiTheme="minorHAnsi"/>
                <w:b/>
              </w:rPr>
              <w:t xml:space="preserve"> AND FEEDBACK: </w:t>
            </w:r>
            <w:r w:rsidR="00F1029E">
              <w:rPr>
                <w:rFonts w:asciiTheme="minorHAnsi" w:hAnsiTheme="minorHAnsi"/>
              </w:rPr>
              <w:t>Groups 2</w:t>
            </w:r>
            <w:r w:rsidRPr="004F5ACE">
              <w:rPr>
                <w:rFonts w:asciiTheme="minorHAnsi" w:hAnsiTheme="minorHAnsi"/>
              </w:rPr>
              <w:t xml:space="preserve"> and 4.</w:t>
            </w:r>
          </w:p>
        </w:tc>
      </w:tr>
      <w:tr w:rsidR="005D4D83" w:rsidRPr="004F5ACE" w14:paraId="0EEFC7BA" w14:textId="77777777" w:rsidTr="00274F58">
        <w:tc>
          <w:tcPr>
            <w:tcW w:w="8856" w:type="dxa"/>
          </w:tcPr>
          <w:p w14:paraId="6F399400" w14:textId="6985BBCF" w:rsidR="005D4D83" w:rsidRPr="004F5ACE" w:rsidRDefault="00471DD2" w:rsidP="007D5B59">
            <w:pPr>
              <w:rPr>
                <w:rFonts w:asciiTheme="minorHAnsi" w:hAnsiTheme="minorHAnsi"/>
              </w:rPr>
            </w:pPr>
            <w:r w:rsidRPr="004F5ACE">
              <w:rPr>
                <w:rFonts w:asciiTheme="minorHAnsi" w:hAnsiTheme="minorHAnsi"/>
                <w:b/>
              </w:rPr>
              <w:t>READ FOR THIS WEEK:</w:t>
            </w:r>
            <w:r w:rsidRPr="004F5ACE">
              <w:rPr>
                <w:rFonts w:asciiTheme="minorHAnsi" w:hAnsiTheme="minorHAnsi"/>
              </w:rPr>
              <w:t xml:space="preserve"> </w:t>
            </w:r>
            <w:r w:rsidR="00A04895" w:rsidRPr="004F5ACE">
              <w:rPr>
                <w:rFonts w:asciiTheme="minorHAnsi" w:hAnsiTheme="minorHAnsi"/>
                <w:i/>
              </w:rPr>
              <w:t xml:space="preserve">Predictable Revenue </w:t>
            </w:r>
            <w:r w:rsidR="00A04895" w:rsidRPr="004F5ACE">
              <w:rPr>
                <w:rFonts w:asciiTheme="minorHAnsi" w:hAnsiTheme="minorHAnsi"/>
              </w:rPr>
              <w:t>Chapters 10 and 11</w:t>
            </w:r>
            <w:r w:rsidR="004F5ACE" w:rsidRPr="004F5ACE">
              <w:rPr>
                <w:rFonts w:asciiTheme="minorHAnsi" w:hAnsiTheme="minorHAnsi"/>
              </w:rPr>
              <w:t xml:space="preserve"> and HBR article “Connect, Then Lead” in Course Reserves in Canvas.</w:t>
            </w:r>
          </w:p>
        </w:tc>
      </w:tr>
    </w:tbl>
    <w:p w14:paraId="1FCDEAA3" w14:textId="77777777" w:rsidR="00BF10F2" w:rsidRPr="004F5ACE" w:rsidRDefault="00BF10F2" w:rsidP="005470BF">
      <w:pPr>
        <w:rPr>
          <w:rFonts w:asciiTheme="minorHAnsi" w:hAnsiTheme="minorHAnsi"/>
          <w:b/>
          <w:color w:val="000000"/>
        </w:rPr>
      </w:pPr>
    </w:p>
    <w:sectPr w:rsidR="00BF10F2" w:rsidRPr="004F5ACE" w:rsidSect="005A46FE">
      <w:footerReference w:type="even" r:id="rId78"/>
      <w:footerReference w:type="default" r:id="rId79"/>
      <w:type w:val="continuous"/>
      <w:pgSz w:w="12240" w:h="15840"/>
      <w:pgMar w:top="1440" w:right="1440" w:bottom="1440" w:left="1440" w:header="720" w:footer="720" w:gutter="0"/>
      <w:cols w:space="720" w:equalWidth="0">
        <w:col w:w="864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2938C" w14:textId="77777777" w:rsidR="00B26616" w:rsidRDefault="00B26616">
      <w:r>
        <w:separator/>
      </w:r>
    </w:p>
  </w:endnote>
  <w:endnote w:type="continuationSeparator" w:id="0">
    <w:p w14:paraId="27837A4C" w14:textId="77777777" w:rsidR="00B26616" w:rsidRDefault="00B2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43C2" w14:textId="77777777" w:rsidR="00B26616" w:rsidRDefault="00B26616" w:rsidP="00910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D22918" w14:textId="77777777" w:rsidR="00B26616" w:rsidRDefault="00B266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86EBE" w14:textId="77777777" w:rsidR="00B26616" w:rsidRDefault="00B26616" w:rsidP="00910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DC9">
      <w:rPr>
        <w:rStyle w:val="PageNumber"/>
        <w:noProof/>
      </w:rPr>
      <w:t>1</w:t>
    </w:r>
    <w:r>
      <w:rPr>
        <w:rStyle w:val="PageNumber"/>
      </w:rPr>
      <w:fldChar w:fldCharType="end"/>
    </w:r>
  </w:p>
  <w:p w14:paraId="164D2D37" w14:textId="77777777" w:rsidR="00B26616" w:rsidRDefault="00B266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493E7" w14:textId="77777777" w:rsidR="00B26616" w:rsidRDefault="00B26616">
      <w:r>
        <w:separator/>
      </w:r>
    </w:p>
  </w:footnote>
  <w:footnote w:type="continuationSeparator" w:id="0">
    <w:p w14:paraId="79473E65" w14:textId="77777777" w:rsidR="00B26616" w:rsidRDefault="00B266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7E1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C3B73"/>
    <w:multiLevelType w:val="singleLevel"/>
    <w:tmpl w:val="0409000F"/>
    <w:lvl w:ilvl="0">
      <w:start w:val="1"/>
      <w:numFmt w:val="decimal"/>
      <w:lvlText w:val="%1."/>
      <w:lvlJc w:val="left"/>
      <w:pPr>
        <w:tabs>
          <w:tab w:val="num" w:pos="720"/>
        </w:tabs>
        <w:ind w:left="720" w:hanging="360"/>
      </w:pPr>
    </w:lvl>
  </w:abstractNum>
  <w:abstractNum w:abstractNumId="2">
    <w:nsid w:val="1D435C75"/>
    <w:multiLevelType w:val="multilevel"/>
    <w:tmpl w:val="58866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E810D0"/>
    <w:multiLevelType w:val="hybridMultilevel"/>
    <w:tmpl w:val="4056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80E0A"/>
    <w:multiLevelType w:val="multilevel"/>
    <w:tmpl w:val="A0CA1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9EF558E"/>
    <w:multiLevelType w:val="multilevel"/>
    <w:tmpl w:val="EBDCD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2A429F0"/>
    <w:multiLevelType w:val="hybridMultilevel"/>
    <w:tmpl w:val="29807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6083C0A"/>
    <w:multiLevelType w:val="hybridMultilevel"/>
    <w:tmpl w:val="F42A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24210"/>
    <w:multiLevelType w:val="multilevel"/>
    <w:tmpl w:val="34B20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B492F18"/>
    <w:multiLevelType w:val="singleLevel"/>
    <w:tmpl w:val="0409000F"/>
    <w:lvl w:ilvl="0">
      <w:start w:val="1"/>
      <w:numFmt w:val="decimal"/>
      <w:lvlText w:val="%1."/>
      <w:lvlJc w:val="left"/>
      <w:pPr>
        <w:tabs>
          <w:tab w:val="num" w:pos="360"/>
        </w:tabs>
        <w:ind w:left="360" w:hanging="360"/>
      </w:pPr>
    </w:lvl>
  </w:abstractNum>
  <w:abstractNum w:abstractNumId="10">
    <w:nsid w:val="6F531D1A"/>
    <w:multiLevelType w:val="multilevel"/>
    <w:tmpl w:val="27CE5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4C87C25"/>
    <w:multiLevelType w:val="hybridMultilevel"/>
    <w:tmpl w:val="EF24E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B56C3"/>
    <w:multiLevelType w:val="hybridMultilevel"/>
    <w:tmpl w:val="5F0E1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0"/>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BD"/>
    <w:rsid w:val="00005925"/>
    <w:rsid w:val="000106E8"/>
    <w:rsid w:val="00012B3C"/>
    <w:rsid w:val="000171F6"/>
    <w:rsid w:val="00020C2B"/>
    <w:rsid w:val="00021C95"/>
    <w:rsid w:val="0002247A"/>
    <w:rsid w:val="00022A8E"/>
    <w:rsid w:val="00024F12"/>
    <w:rsid w:val="00024F41"/>
    <w:rsid w:val="000317D9"/>
    <w:rsid w:val="00032747"/>
    <w:rsid w:val="00033456"/>
    <w:rsid w:val="000375D9"/>
    <w:rsid w:val="0004101C"/>
    <w:rsid w:val="00041685"/>
    <w:rsid w:val="00043030"/>
    <w:rsid w:val="000430FE"/>
    <w:rsid w:val="000459B4"/>
    <w:rsid w:val="0004689C"/>
    <w:rsid w:val="000523CF"/>
    <w:rsid w:val="00053165"/>
    <w:rsid w:val="00053344"/>
    <w:rsid w:val="00060CF9"/>
    <w:rsid w:val="000619A5"/>
    <w:rsid w:val="0006284A"/>
    <w:rsid w:val="00066D54"/>
    <w:rsid w:val="00067852"/>
    <w:rsid w:val="00070B1D"/>
    <w:rsid w:val="00073FD4"/>
    <w:rsid w:val="0007746F"/>
    <w:rsid w:val="0008030A"/>
    <w:rsid w:val="000820AF"/>
    <w:rsid w:val="00085E02"/>
    <w:rsid w:val="000904D9"/>
    <w:rsid w:val="000944E2"/>
    <w:rsid w:val="000967A2"/>
    <w:rsid w:val="000A1566"/>
    <w:rsid w:val="000A2F91"/>
    <w:rsid w:val="000A6592"/>
    <w:rsid w:val="000B0A93"/>
    <w:rsid w:val="000B19F7"/>
    <w:rsid w:val="000B55F1"/>
    <w:rsid w:val="000B6070"/>
    <w:rsid w:val="000C0BF3"/>
    <w:rsid w:val="000C3560"/>
    <w:rsid w:val="000C4604"/>
    <w:rsid w:val="000C5492"/>
    <w:rsid w:val="000C61C7"/>
    <w:rsid w:val="000E31D1"/>
    <w:rsid w:val="000E547E"/>
    <w:rsid w:val="000E678A"/>
    <w:rsid w:val="000F46D5"/>
    <w:rsid w:val="001025AE"/>
    <w:rsid w:val="00103435"/>
    <w:rsid w:val="00110665"/>
    <w:rsid w:val="00116340"/>
    <w:rsid w:val="0011668F"/>
    <w:rsid w:val="00116BBC"/>
    <w:rsid w:val="00117D45"/>
    <w:rsid w:val="00120EE3"/>
    <w:rsid w:val="00121D38"/>
    <w:rsid w:val="00123D7D"/>
    <w:rsid w:val="00123FCA"/>
    <w:rsid w:val="00124602"/>
    <w:rsid w:val="00125966"/>
    <w:rsid w:val="001261A6"/>
    <w:rsid w:val="00127E04"/>
    <w:rsid w:val="00127F7F"/>
    <w:rsid w:val="001310DE"/>
    <w:rsid w:val="00132711"/>
    <w:rsid w:val="00135AED"/>
    <w:rsid w:val="00143223"/>
    <w:rsid w:val="00145E2B"/>
    <w:rsid w:val="001474CB"/>
    <w:rsid w:val="00147D56"/>
    <w:rsid w:val="001520E5"/>
    <w:rsid w:val="00152178"/>
    <w:rsid w:val="0015417E"/>
    <w:rsid w:val="00161DF5"/>
    <w:rsid w:val="001633B0"/>
    <w:rsid w:val="00167A17"/>
    <w:rsid w:val="00170352"/>
    <w:rsid w:val="00170711"/>
    <w:rsid w:val="00174164"/>
    <w:rsid w:val="00174B66"/>
    <w:rsid w:val="0017672D"/>
    <w:rsid w:val="00176FF4"/>
    <w:rsid w:val="00181D66"/>
    <w:rsid w:val="001839C0"/>
    <w:rsid w:val="0019252D"/>
    <w:rsid w:val="00193685"/>
    <w:rsid w:val="001945D5"/>
    <w:rsid w:val="00194BD7"/>
    <w:rsid w:val="00196936"/>
    <w:rsid w:val="00197749"/>
    <w:rsid w:val="001A1559"/>
    <w:rsid w:val="001A3DC9"/>
    <w:rsid w:val="001B27B1"/>
    <w:rsid w:val="001B5152"/>
    <w:rsid w:val="001B5908"/>
    <w:rsid w:val="001B7FA4"/>
    <w:rsid w:val="001C1871"/>
    <w:rsid w:val="001C6C39"/>
    <w:rsid w:val="001D5601"/>
    <w:rsid w:val="001D6CE5"/>
    <w:rsid w:val="001E1C6C"/>
    <w:rsid w:val="001E2835"/>
    <w:rsid w:val="001E6328"/>
    <w:rsid w:val="001E6B49"/>
    <w:rsid w:val="001F14D6"/>
    <w:rsid w:val="001F593A"/>
    <w:rsid w:val="001F5C9D"/>
    <w:rsid w:val="00200537"/>
    <w:rsid w:val="00200782"/>
    <w:rsid w:val="00201055"/>
    <w:rsid w:val="002018F8"/>
    <w:rsid w:val="0020285B"/>
    <w:rsid w:val="002060A3"/>
    <w:rsid w:val="00206DB6"/>
    <w:rsid w:val="00207AE3"/>
    <w:rsid w:val="00210592"/>
    <w:rsid w:val="0021184D"/>
    <w:rsid w:val="002129B2"/>
    <w:rsid w:val="00220A9B"/>
    <w:rsid w:val="00221C07"/>
    <w:rsid w:val="00223916"/>
    <w:rsid w:val="00223DEB"/>
    <w:rsid w:val="0022449B"/>
    <w:rsid w:val="00224F1E"/>
    <w:rsid w:val="00230739"/>
    <w:rsid w:val="00231669"/>
    <w:rsid w:val="00233D55"/>
    <w:rsid w:val="002375CF"/>
    <w:rsid w:val="00242017"/>
    <w:rsid w:val="0024348D"/>
    <w:rsid w:val="00243692"/>
    <w:rsid w:val="00244AE1"/>
    <w:rsid w:val="00245075"/>
    <w:rsid w:val="00250B63"/>
    <w:rsid w:val="00251814"/>
    <w:rsid w:val="002521A5"/>
    <w:rsid w:val="00252207"/>
    <w:rsid w:val="002531C7"/>
    <w:rsid w:val="00256063"/>
    <w:rsid w:val="0026105D"/>
    <w:rsid w:val="0026160E"/>
    <w:rsid w:val="00262FB4"/>
    <w:rsid w:val="002733A1"/>
    <w:rsid w:val="0027474A"/>
    <w:rsid w:val="00274F58"/>
    <w:rsid w:val="00280A3D"/>
    <w:rsid w:val="002815BD"/>
    <w:rsid w:val="0028266D"/>
    <w:rsid w:val="00284294"/>
    <w:rsid w:val="00285369"/>
    <w:rsid w:val="00286976"/>
    <w:rsid w:val="00287F08"/>
    <w:rsid w:val="002A3791"/>
    <w:rsid w:val="002A6CC6"/>
    <w:rsid w:val="002A7C9D"/>
    <w:rsid w:val="002B043A"/>
    <w:rsid w:val="002B14A4"/>
    <w:rsid w:val="002B1648"/>
    <w:rsid w:val="002B39AE"/>
    <w:rsid w:val="002B65C2"/>
    <w:rsid w:val="002B76E6"/>
    <w:rsid w:val="002C0114"/>
    <w:rsid w:val="002C49E0"/>
    <w:rsid w:val="002C5A93"/>
    <w:rsid w:val="002C694F"/>
    <w:rsid w:val="002C7ED1"/>
    <w:rsid w:val="002D0074"/>
    <w:rsid w:val="002D2B03"/>
    <w:rsid w:val="002D5CFD"/>
    <w:rsid w:val="002D5E10"/>
    <w:rsid w:val="002E1380"/>
    <w:rsid w:val="002E188B"/>
    <w:rsid w:val="002E4E8E"/>
    <w:rsid w:val="002E5263"/>
    <w:rsid w:val="002E57B2"/>
    <w:rsid w:val="002E724A"/>
    <w:rsid w:val="002E7C90"/>
    <w:rsid w:val="002F3AC9"/>
    <w:rsid w:val="002F5547"/>
    <w:rsid w:val="002F7141"/>
    <w:rsid w:val="003052E4"/>
    <w:rsid w:val="0030782D"/>
    <w:rsid w:val="00310773"/>
    <w:rsid w:val="0031107C"/>
    <w:rsid w:val="00311F5F"/>
    <w:rsid w:val="00313437"/>
    <w:rsid w:val="00314A4D"/>
    <w:rsid w:val="0031673A"/>
    <w:rsid w:val="00321F50"/>
    <w:rsid w:val="0032292B"/>
    <w:rsid w:val="00326061"/>
    <w:rsid w:val="003277D6"/>
    <w:rsid w:val="00334578"/>
    <w:rsid w:val="003352B4"/>
    <w:rsid w:val="00335C53"/>
    <w:rsid w:val="00337113"/>
    <w:rsid w:val="0034041B"/>
    <w:rsid w:val="00340FED"/>
    <w:rsid w:val="00341B34"/>
    <w:rsid w:val="00341E7A"/>
    <w:rsid w:val="003447EC"/>
    <w:rsid w:val="003469F5"/>
    <w:rsid w:val="00350426"/>
    <w:rsid w:val="00355857"/>
    <w:rsid w:val="00362655"/>
    <w:rsid w:val="003638A4"/>
    <w:rsid w:val="00363E9F"/>
    <w:rsid w:val="00372950"/>
    <w:rsid w:val="00376D27"/>
    <w:rsid w:val="003838DC"/>
    <w:rsid w:val="003847E0"/>
    <w:rsid w:val="00392076"/>
    <w:rsid w:val="00392BF3"/>
    <w:rsid w:val="003937D4"/>
    <w:rsid w:val="00395131"/>
    <w:rsid w:val="003975F7"/>
    <w:rsid w:val="003A086E"/>
    <w:rsid w:val="003A36BC"/>
    <w:rsid w:val="003B4E98"/>
    <w:rsid w:val="003B6429"/>
    <w:rsid w:val="003C35AC"/>
    <w:rsid w:val="003C7AB5"/>
    <w:rsid w:val="003E1171"/>
    <w:rsid w:val="003E30C3"/>
    <w:rsid w:val="003E57BF"/>
    <w:rsid w:val="003F1528"/>
    <w:rsid w:val="003F1E15"/>
    <w:rsid w:val="003F256B"/>
    <w:rsid w:val="003F432B"/>
    <w:rsid w:val="003F5D8E"/>
    <w:rsid w:val="003F72D6"/>
    <w:rsid w:val="00400012"/>
    <w:rsid w:val="00402A4F"/>
    <w:rsid w:val="0041395B"/>
    <w:rsid w:val="00415B64"/>
    <w:rsid w:val="00415B94"/>
    <w:rsid w:val="004179C6"/>
    <w:rsid w:val="00420750"/>
    <w:rsid w:val="00420C9B"/>
    <w:rsid w:val="00422805"/>
    <w:rsid w:val="004258BC"/>
    <w:rsid w:val="00432410"/>
    <w:rsid w:val="00432A91"/>
    <w:rsid w:val="00432B82"/>
    <w:rsid w:val="004423E4"/>
    <w:rsid w:val="00444FF5"/>
    <w:rsid w:val="00445A68"/>
    <w:rsid w:val="004461B4"/>
    <w:rsid w:val="004465B5"/>
    <w:rsid w:val="004555CF"/>
    <w:rsid w:val="00456F4D"/>
    <w:rsid w:val="00457BCF"/>
    <w:rsid w:val="00461390"/>
    <w:rsid w:val="004623D9"/>
    <w:rsid w:val="004645B5"/>
    <w:rsid w:val="00465479"/>
    <w:rsid w:val="00465718"/>
    <w:rsid w:val="004666A1"/>
    <w:rsid w:val="00466D23"/>
    <w:rsid w:val="00466F4B"/>
    <w:rsid w:val="00470320"/>
    <w:rsid w:val="00471DD2"/>
    <w:rsid w:val="00472BC4"/>
    <w:rsid w:val="004753C2"/>
    <w:rsid w:val="0047642A"/>
    <w:rsid w:val="00477377"/>
    <w:rsid w:val="00480087"/>
    <w:rsid w:val="0048260D"/>
    <w:rsid w:val="00490F53"/>
    <w:rsid w:val="004921D2"/>
    <w:rsid w:val="00492462"/>
    <w:rsid w:val="00494A4E"/>
    <w:rsid w:val="004A1FEA"/>
    <w:rsid w:val="004A5A9C"/>
    <w:rsid w:val="004A66AB"/>
    <w:rsid w:val="004B30C4"/>
    <w:rsid w:val="004B6073"/>
    <w:rsid w:val="004B63D9"/>
    <w:rsid w:val="004C1C01"/>
    <w:rsid w:val="004C27ED"/>
    <w:rsid w:val="004C34AF"/>
    <w:rsid w:val="004C3A3E"/>
    <w:rsid w:val="004C5ADB"/>
    <w:rsid w:val="004D0133"/>
    <w:rsid w:val="004D07D3"/>
    <w:rsid w:val="004D1EF8"/>
    <w:rsid w:val="004D2DB7"/>
    <w:rsid w:val="004D3F2C"/>
    <w:rsid w:val="004D54CF"/>
    <w:rsid w:val="004E2C77"/>
    <w:rsid w:val="004E6AD3"/>
    <w:rsid w:val="004E700D"/>
    <w:rsid w:val="004F02D3"/>
    <w:rsid w:val="004F5628"/>
    <w:rsid w:val="004F5ACE"/>
    <w:rsid w:val="00500D1D"/>
    <w:rsid w:val="0050118F"/>
    <w:rsid w:val="0050190D"/>
    <w:rsid w:val="00502A5F"/>
    <w:rsid w:val="00503065"/>
    <w:rsid w:val="005037A6"/>
    <w:rsid w:val="00513BCB"/>
    <w:rsid w:val="0051761B"/>
    <w:rsid w:val="005219C7"/>
    <w:rsid w:val="0052327D"/>
    <w:rsid w:val="0052348E"/>
    <w:rsid w:val="00525AF5"/>
    <w:rsid w:val="00526E22"/>
    <w:rsid w:val="00531D10"/>
    <w:rsid w:val="00532AF9"/>
    <w:rsid w:val="00534492"/>
    <w:rsid w:val="00536664"/>
    <w:rsid w:val="00542311"/>
    <w:rsid w:val="005470BF"/>
    <w:rsid w:val="00553FA4"/>
    <w:rsid w:val="0056446C"/>
    <w:rsid w:val="005718AB"/>
    <w:rsid w:val="005739C8"/>
    <w:rsid w:val="00573A2B"/>
    <w:rsid w:val="0057547A"/>
    <w:rsid w:val="005813A6"/>
    <w:rsid w:val="00581B13"/>
    <w:rsid w:val="005952A2"/>
    <w:rsid w:val="0059772A"/>
    <w:rsid w:val="005A05EC"/>
    <w:rsid w:val="005A46FE"/>
    <w:rsid w:val="005A6F8A"/>
    <w:rsid w:val="005B1F59"/>
    <w:rsid w:val="005B3380"/>
    <w:rsid w:val="005B7924"/>
    <w:rsid w:val="005C3388"/>
    <w:rsid w:val="005C61AD"/>
    <w:rsid w:val="005C62F2"/>
    <w:rsid w:val="005D0CE2"/>
    <w:rsid w:val="005D2835"/>
    <w:rsid w:val="005D3BBB"/>
    <w:rsid w:val="005D4D83"/>
    <w:rsid w:val="005D5B64"/>
    <w:rsid w:val="005D62C0"/>
    <w:rsid w:val="005E0B71"/>
    <w:rsid w:val="005E0FF2"/>
    <w:rsid w:val="005E1084"/>
    <w:rsid w:val="005E4148"/>
    <w:rsid w:val="005E4C33"/>
    <w:rsid w:val="005E70C8"/>
    <w:rsid w:val="005F170E"/>
    <w:rsid w:val="005F57A2"/>
    <w:rsid w:val="005F66A6"/>
    <w:rsid w:val="005F6ABD"/>
    <w:rsid w:val="006011B7"/>
    <w:rsid w:val="00605ABA"/>
    <w:rsid w:val="006061DC"/>
    <w:rsid w:val="00606D41"/>
    <w:rsid w:val="0061243D"/>
    <w:rsid w:val="00614BEC"/>
    <w:rsid w:val="006224C0"/>
    <w:rsid w:val="006240BD"/>
    <w:rsid w:val="00627648"/>
    <w:rsid w:val="00630DE2"/>
    <w:rsid w:val="00636918"/>
    <w:rsid w:val="006400BA"/>
    <w:rsid w:val="00641A98"/>
    <w:rsid w:val="006431E3"/>
    <w:rsid w:val="0065173F"/>
    <w:rsid w:val="00653C4F"/>
    <w:rsid w:val="00655A70"/>
    <w:rsid w:val="00656CC5"/>
    <w:rsid w:val="0066436A"/>
    <w:rsid w:val="00670E19"/>
    <w:rsid w:val="006710E4"/>
    <w:rsid w:val="00674317"/>
    <w:rsid w:val="00675D7B"/>
    <w:rsid w:val="006813BE"/>
    <w:rsid w:val="00681523"/>
    <w:rsid w:val="00681A64"/>
    <w:rsid w:val="00682F8F"/>
    <w:rsid w:val="006837EC"/>
    <w:rsid w:val="00684C24"/>
    <w:rsid w:val="006852D4"/>
    <w:rsid w:val="00686B83"/>
    <w:rsid w:val="006875D2"/>
    <w:rsid w:val="00687C9A"/>
    <w:rsid w:val="00690136"/>
    <w:rsid w:val="00690C22"/>
    <w:rsid w:val="00692570"/>
    <w:rsid w:val="00693446"/>
    <w:rsid w:val="00695746"/>
    <w:rsid w:val="00696886"/>
    <w:rsid w:val="00696A72"/>
    <w:rsid w:val="00696E3A"/>
    <w:rsid w:val="006A3BBB"/>
    <w:rsid w:val="006A421A"/>
    <w:rsid w:val="006A4ED2"/>
    <w:rsid w:val="006A559A"/>
    <w:rsid w:val="006A75D6"/>
    <w:rsid w:val="006A7F46"/>
    <w:rsid w:val="006B111A"/>
    <w:rsid w:val="006B77CB"/>
    <w:rsid w:val="006C25E5"/>
    <w:rsid w:val="006D5A10"/>
    <w:rsid w:val="006D643F"/>
    <w:rsid w:val="006E1DC6"/>
    <w:rsid w:val="006E3077"/>
    <w:rsid w:val="006E39EA"/>
    <w:rsid w:val="006E3DDC"/>
    <w:rsid w:val="006E683D"/>
    <w:rsid w:val="006F3CF2"/>
    <w:rsid w:val="006F3E99"/>
    <w:rsid w:val="00702B3E"/>
    <w:rsid w:val="00705006"/>
    <w:rsid w:val="00706E36"/>
    <w:rsid w:val="007139FA"/>
    <w:rsid w:val="00713FA0"/>
    <w:rsid w:val="00714671"/>
    <w:rsid w:val="00714CC6"/>
    <w:rsid w:val="0071690B"/>
    <w:rsid w:val="00717525"/>
    <w:rsid w:val="00722954"/>
    <w:rsid w:val="00722E6B"/>
    <w:rsid w:val="00724618"/>
    <w:rsid w:val="0072536A"/>
    <w:rsid w:val="0073115B"/>
    <w:rsid w:val="00734691"/>
    <w:rsid w:val="0073607D"/>
    <w:rsid w:val="00736205"/>
    <w:rsid w:val="00743E9D"/>
    <w:rsid w:val="0074540F"/>
    <w:rsid w:val="0074636B"/>
    <w:rsid w:val="007536BD"/>
    <w:rsid w:val="007546C9"/>
    <w:rsid w:val="00754DD0"/>
    <w:rsid w:val="00755291"/>
    <w:rsid w:val="00756484"/>
    <w:rsid w:val="00760706"/>
    <w:rsid w:val="00762986"/>
    <w:rsid w:val="0076522B"/>
    <w:rsid w:val="0076586B"/>
    <w:rsid w:val="007659B1"/>
    <w:rsid w:val="00767F37"/>
    <w:rsid w:val="00770093"/>
    <w:rsid w:val="00770C3C"/>
    <w:rsid w:val="007712DF"/>
    <w:rsid w:val="00774AF9"/>
    <w:rsid w:val="0077655D"/>
    <w:rsid w:val="007777A0"/>
    <w:rsid w:val="007818B1"/>
    <w:rsid w:val="00786079"/>
    <w:rsid w:val="007870AE"/>
    <w:rsid w:val="00792BDE"/>
    <w:rsid w:val="0079510B"/>
    <w:rsid w:val="007954F0"/>
    <w:rsid w:val="007A0030"/>
    <w:rsid w:val="007A1243"/>
    <w:rsid w:val="007A44D7"/>
    <w:rsid w:val="007A460D"/>
    <w:rsid w:val="007A63FC"/>
    <w:rsid w:val="007A68D4"/>
    <w:rsid w:val="007A7C8A"/>
    <w:rsid w:val="007B0C2A"/>
    <w:rsid w:val="007B1813"/>
    <w:rsid w:val="007B3731"/>
    <w:rsid w:val="007B391C"/>
    <w:rsid w:val="007B5E46"/>
    <w:rsid w:val="007B6FE8"/>
    <w:rsid w:val="007C347E"/>
    <w:rsid w:val="007C34D4"/>
    <w:rsid w:val="007C3CFB"/>
    <w:rsid w:val="007C7ACC"/>
    <w:rsid w:val="007D0F45"/>
    <w:rsid w:val="007D5602"/>
    <w:rsid w:val="007D5B59"/>
    <w:rsid w:val="007D6C9C"/>
    <w:rsid w:val="007D71E3"/>
    <w:rsid w:val="007E0564"/>
    <w:rsid w:val="007E0E09"/>
    <w:rsid w:val="007E15F2"/>
    <w:rsid w:val="007E3264"/>
    <w:rsid w:val="007F07F0"/>
    <w:rsid w:val="007F0C6C"/>
    <w:rsid w:val="007F2977"/>
    <w:rsid w:val="007F4726"/>
    <w:rsid w:val="007F4BBB"/>
    <w:rsid w:val="00802377"/>
    <w:rsid w:val="00802674"/>
    <w:rsid w:val="008027D7"/>
    <w:rsid w:val="00802C77"/>
    <w:rsid w:val="00806AB7"/>
    <w:rsid w:val="0081131A"/>
    <w:rsid w:val="00813FA3"/>
    <w:rsid w:val="00821021"/>
    <w:rsid w:val="008318BB"/>
    <w:rsid w:val="0083249A"/>
    <w:rsid w:val="008342EC"/>
    <w:rsid w:val="00834C69"/>
    <w:rsid w:val="008405EF"/>
    <w:rsid w:val="00843FF4"/>
    <w:rsid w:val="00851560"/>
    <w:rsid w:val="008600CA"/>
    <w:rsid w:val="008601C7"/>
    <w:rsid w:val="008602E3"/>
    <w:rsid w:val="00862867"/>
    <w:rsid w:val="00864977"/>
    <w:rsid w:val="0086506E"/>
    <w:rsid w:val="008664AA"/>
    <w:rsid w:val="0087012F"/>
    <w:rsid w:val="008711D1"/>
    <w:rsid w:val="00875081"/>
    <w:rsid w:val="008758E0"/>
    <w:rsid w:val="00876C07"/>
    <w:rsid w:val="008813FC"/>
    <w:rsid w:val="0088517A"/>
    <w:rsid w:val="00886A44"/>
    <w:rsid w:val="00892C98"/>
    <w:rsid w:val="008931C9"/>
    <w:rsid w:val="008943CB"/>
    <w:rsid w:val="008966A8"/>
    <w:rsid w:val="008A16C8"/>
    <w:rsid w:val="008A2FD1"/>
    <w:rsid w:val="008A64EC"/>
    <w:rsid w:val="008B2C61"/>
    <w:rsid w:val="008B3364"/>
    <w:rsid w:val="008C296C"/>
    <w:rsid w:val="008C54F7"/>
    <w:rsid w:val="008C5546"/>
    <w:rsid w:val="008C7BFC"/>
    <w:rsid w:val="008E04E0"/>
    <w:rsid w:val="008E5E22"/>
    <w:rsid w:val="008F3C37"/>
    <w:rsid w:val="008F55CD"/>
    <w:rsid w:val="008F5BE0"/>
    <w:rsid w:val="0090469E"/>
    <w:rsid w:val="00904D81"/>
    <w:rsid w:val="00910153"/>
    <w:rsid w:val="00911F12"/>
    <w:rsid w:val="0091247A"/>
    <w:rsid w:val="00914AE2"/>
    <w:rsid w:val="00915CEA"/>
    <w:rsid w:val="009170CE"/>
    <w:rsid w:val="0092139B"/>
    <w:rsid w:val="00922D53"/>
    <w:rsid w:val="0093268D"/>
    <w:rsid w:val="00942C15"/>
    <w:rsid w:val="00943B31"/>
    <w:rsid w:val="00946656"/>
    <w:rsid w:val="00955E80"/>
    <w:rsid w:val="00957795"/>
    <w:rsid w:val="00962692"/>
    <w:rsid w:val="00965E75"/>
    <w:rsid w:val="00966C30"/>
    <w:rsid w:val="00967D2A"/>
    <w:rsid w:val="00971FA7"/>
    <w:rsid w:val="00972CDC"/>
    <w:rsid w:val="00975F66"/>
    <w:rsid w:val="00981DA0"/>
    <w:rsid w:val="009865FF"/>
    <w:rsid w:val="00990ACC"/>
    <w:rsid w:val="009A1A4D"/>
    <w:rsid w:val="009A30F0"/>
    <w:rsid w:val="009B0374"/>
    <w:rsid w:val="009B1A3F"/>
    <w:rsid w:val="009B592C"/>
    <w:rsid w:val="009B6F65"/>
    <w:rsid w:val="009C0563"/>
    <w:rsid w:val="009C335B"/>
    <w:rsid w:val="009C752E"/>
    <w:rsid w:val="009D230F"/>
    <w:rsid w:val="009D3A4D"/>
    <w:rsid w:val="009D4C87"/>
    <w:rsid w:val="009D7ED8"/>
    <w:rsid w:val="009E19EA"/>
    <w:rsid w:val="009E1A0D"/>
    <w:rsid w:val="009E218A"/>
    <w:rsid w:val="009E341B"/>
    <w:rsid w:val="009F17B4"/>
    <w:rsid w:val="009F224F"/>
    <w:rsid w:val="009F3914"/>
    <w:rsid w:val="009F50F0"/>
    <w:rsid w:val="009F61CA"/>
    <w:rsid w:val="00A02F74"/>
    <w:rsid w:val="00A04895"/>
    <w:rsid w:val="00A053C1"/>
    <w:rsid w:val="00A07BCC"/>
    <w:rsid w:val="00A10E83"/>
    <w:rsid w:val="00A126DB"/>
    <w:rsid w:val="00A20695"/>
    <w:rsid w:val="00A21029"/>
    <w:rsid w:val="00A21520"/>
    <w:rsid w:val="00A22266"/>
    <w:rsid w:val="00A22518"/>
    <w:rsid w:val="00A23FFE"/>
    <w:rsid w:val="00A247E2"/>
    <w:rsid w:val="00A25025"/>
    <w:rsid w:val="00A27628"/>
    <w:rsid w:val="00A4378E"/>
    <w:rsid w:val="00A45306"/>
    <w:rsid w:val="00A46EB8"/>
    <w:rsid w:val="00A47735"/>
    <w:rsid w:val="00A47F46"/>
    <w:rsid w:val="00A5031E"/>
    <w:rsid w:val="00A51E4A"/>
    <w:rsid w:val="00A53ECC"/>
    <w:rsid w:val="00A547D8"/>
    <w:rsid w:val="00A62D70"/>
    <w:rsid w:val="00A63A4A"/>
    <w:rsid w:val="00A678BD"/>
    <w:rsid w:val="00A67BBC"/>
    <w:rsid w:val="00A70D05"/>
    <w:rsid w:val="00A73675"/>
    <w:rsid w:val="00A741DE"/>
    <w:rsid w:val="00A8063E"/>
    <w:rsid w:val="00A826AB"/>
    <w:rsid w:val="00A8420D"/>
    <w:rsid w:val="00A87B01"/>
    <w:rsid w:val="00A90AF2"/>
    <w:rsid w:val="00A90E2D"/>
    <w:rsid w:val="00A90FF3"/>
    <w:rsid w:val="00A9391F"/>
    <w:rsid w:val="00A949E7"/>
    <w:rsid w:val="00AA0369"/>
    <w:rsid w:val="00AA240D"/>
    <w:rsid w:val="00AA6A0A"/>
    <w:rsid w:val="00AB0178"/>
    <w:rsid w:val="00AB1597"/>
    <w:rsid w:val="00AB4DFF"/>
    <w:rsid w:val="00AB4F8D"/>
    <w:rsid w:val="00AB5676"/>
    <w:rsid w:val="00AC4450"/>
    <w:rsid w:val="00AC54BB"/>
    <w:rsid w:val="00AC7FFC"/>
    <w:rsid w:val="00AD257F"/>
    <w:rsid w:val="00AD5570"/>
    <w:rsid w:val="00AD6346"/>
    <w:rsid w:val="00AE2803"/>
    <w:rsid w:val="00AE2C18"/>
    <w:rsid w:val="00AE3D76"/>
    <w:rsid w:val="00AE5EC2"/>
    <w:rsid w:val="00AF19FB"/>
    <w:rsid w:val="00AF3FD2"/>
    <w:rsid w:val="00AF5F3E"/>
    <w:rsid w:val="00AF67D7"/>
    <w:rsid w:val="00B01553"/>
    <w:rsid w:val="00B018EA"/>
    <w:rsid w:val="00B071BE"/>
    <w:rsid w:val="00B077FD"/>
    <w:rsid w:val="00B11FB4"/>
    <w:rsid w:val="00B12B5F"/>
    <w:rsid w:val="00B132DE"/>
    <w:rsid w:val="00B220AC"/>
    <w:rsid w:val="00B24682"/>
    <w:rsid w:val="00B26616"/>
    <w:rsid w:val="00B26C7E"/>
    <w:rsid w:val="00B27BDE"/>
    <w:rsid w:val="00B32A6F"/>
    <w:rsid w:val="00B33C59"/>
    <w:rsid w:val="00B3552C"/>
    <w:rsid w:val="00B3592D"/>
    <w:rsid w:val="00B3783C"/>
    <w:rsid w:val="00B541EA"/>
    <w:rsid w:val="00B554F6"/>
    <w:rsid w:val="00B55704"/>
    <w:rsid w:val="00B576BB"/>
    <w:rsid w:val="00B57B8E"/>
    <w:rsid w:val="00B603F7"/>
    <w:rsid w:val="00B6399D"/>
    <w:rsid w:val="00B64DC2"/>
    <w:rsid w:val="00B65054"/>
    <w:rsid w:val="00B70B4B"/>
    <w:rsid w:val="00B732F3"/>
    <w:rsid w:val="00B739DB"/>
    <w:rsid w:val="00B7415A"/>
    <w:rsid w:val="00B74710"/>
    <w:rsid w:val="00B74CCB"/>
    <w:rsid w:val="00B74FD5"/>
    <w:rsid w:val="00B87773"/>
    <w:rsid w:val="00B87B42"/>
    <w:rsid w:val="00B9282B"/>
    <w:rsid w:val="00B92915"/>
    <w:rsid w:val="00B96264"/>
    <w:rsid w:val="00BA0EDF"/>
    <w:rsid w:val="00BA12E3"/>
    <w:rsid w:val="00BA373E"/>
    <w:rsid w:val="00BB3C75"/>
    <w:rsid w:val="00BC0AAD"/>
    <w:rsid w:val="00BC40ED"/>
    <w:rsid w:val="00BC510B"/>
    <w:rsid w:val="00BD1007"/>
    <w:rsid w:val="00BD1A46"/>
    <w:rsid w:val="00BE2048"/>
    <w:rsid w:val="00BE2AA2"/>
    <w:rsid w:val="00BE7D1A"/>
    <w:rsid w:val="00BE7E0C"/>
    <w:rsid w:val="00BF0499"/>
    <w:rsid w:val="00BF10F2"/>
    <w:rsid w:val="00BF6EBD"/>
    <w:rsid w:val="00C0105A"/>
    <w:rsid w:val="00C0541E"/>
    <w:rsid w:val="00C05662"/>
    <w:rsid w:val="00C10D33"/>
    <w:rsid w:val="00C12918"/>
    <w:rsid w:val="00C14D4A"/>
    <w:rsid w:val="00C14FBA"/>
    <w:rsid w:val="00C16AC7"/>
    <w:rsid w:val="00C235D1"/>
    <w:rsid w:val="00C23DC5"/>
    <w:rsid w:val="00C24776"/>
    <w:rsid w:val="00C259C3"/>
    <w:rsid w:val="00C25E1E"/>
    <w:rsid w:val="00C26786"/>
    <w:rsid w:val="00C30139"/>
    <w:rsid w:val="00C305DD"/>
    <w:rsid w:val="00C33C50"/>
    <w:rsid w:val="00C43165"/>
    <w:rsid w:val="00C50AB2"/>
    <w:rsid w:val="00C61BE2"/>
    <w:rsid w:val="00C64BCC"/>
    <w:rsid w:val="00C709D4"/>
    <w:rsid w:val="00C80160"/>
    <w:rsid w:val="00C84DE1"/>
    <w:rsid w:val="00C851C5"/>
    <w:rsid w:val="00C86D0D"/>
    <w:rsid w:val="00C86E8F"/>
    <w:rsid w:val="00C87205"/>
    <w:rsid w:val="00C92CD7"/>
    <w:rsid w:val="00C938A3"/>
    <w:rsid w:val="00C93F22"/>
    <w:rsid w:val="00C94002"/>
    <w:rsid w:val="00C94155"/>
    <w:rsid w:val="00C9595A"/>
    <w:rsid w:val="00CA1CFB"/>
    <w:rsid w:val="00CA400D"/>
    <w:rsid w:val="00CA4264"/>
    <w:rsid w:val="00CB34B1"/>
    <w:rsid w:val="00CB4BB6"/>
    <w:rsid w:val="00CB4C01"/>
    <w:rsid w:val="00CC0988"/>
    <w:rsid w:val="00CD0B52"/>
    <w:rsid w:val="00CD38F6"/>
    <w:rsid w:val="00CD3D9E"/>
    <w:rsid w:val="00CD609B"/>
    <w:rsid w:val="00CF1843"/>
    <w:rsid w:val="00CF36F2"/>
    <w:rsid w:val="00CF3868"/>
    <w:rsid w:val="00CF38A4"/>
    <w:rsid w:val="00D02C42"/>
    <w:rsid w:val="00D07371"/>
    <w:rsid w:val="00D1285D"/>
    <w:rsid w:val="00D163CB"/>
    <w:rsid w:val="00D3104B"/>
    <w:rsid w:val="00D40104"/>
    <w:rsid w:val="00D418D8"/>
    <w:rsid w:val="00D50912"/>
    <w:rsid w:val="00D52136"/>
    <w:rsid w:val="00D5215A"/>
    <w:rsid w:val="00D536B3"/>
    <w:rsid w:val="00D55C96"/>
    <w:rsid w:val="00D60A91"/>
    <w:rsid w:val="00D63E19"/>
    <w:rsid w:val="00D710BD"/>
    <w:rsid w:val="00D72B74"/>
    <w:rsid w:val="00D7441A"/>
    <w:rsid w:val="00D76750"/>
    <w:rsid w:val="00D82287"/>
    <w:rsid w:val="00D8503D"/>
    <w:rsid w:val="00D8628C"/>
    <w:rsid w:val="00D86356"/>
    <w:rsid w:val="00D9565E"/>
    <w:rsid w:val="00D95C66"/>
    <w:rsid w:val="00DA285A"/>
    <w:rsid w:val="00DA4416"/>
    <w:rsid w:val="00DA46F3"/>
    <w:rsid w:val="00DA59BE"/>
    <w:rsid w:val="00DA74EB"/>
    <w:rsid w:val="00DB1B98"/>
    <w:rsid w:val="00DB1CCE"/>
    <w:rsid w:val="00DB408B"/>
    <w:rsid w:val="00DB607F"/>
    <w:rsid w:val="00DC008E"/>
    <w:rsid w:val="00DD1AB6"/>
    <w:rsid w:val="00DD6BDE"/>
    <w:rsid w:val="00DD732A"/>
    <w:rsid w:val="00DD751A"/>
    <w:rsid w:val="00DE13F5"/>
    <w:rsid w:val="00DE15BB"/>
    <w:rsid w:val="00DE1A3F"/>
    <w:rsid w:val="00DE5659"/>
    <w:rsid w:val="00DE5BE2"/>
    <w:rsid w:val="00DE6501"/>
    <w:rsid w:val="00DE71D1"/>
    <w:rsid w:val="00DE7CDC"/>
    <w:rsid w:val="00DF07C6"/>
    <w:rsid w:val="00DF0E94"/>
    <w:rsid w:val="00DF1BBD"/>
    <w:rsid w:val="00DF45C4"/>
    <w:rsid w:val="00E01FDD"/>
    <w:rsid w:val="00E02BBA"/>
    <w:rsid w:val="00E0307C"/>
    <w:rsid w:val="00E05E2F"/>
    <w:rsid w:val="00E07607"/>
    <w:rsid w:val="00E138FC"/>
    <w:rsid w:val="00E23115"/>
    <w:rsid w:val="00E2330D"/>
    <w:rsid w:val="00E418B0"/>
    <w:rsid w:val="00E5402E"/>
    <w:rsid w:val="00E541A3"/>
    <w:rsid w:val="00E55BC4"/>
    <w:rsid w:val="00E55FB3"/>
    <w:rsid w:val="00E56D16"/>
    <w:rsid w:val="00E61E2E"/>
    <w:rsid w:val="00E64756"/>
    <w:rsid w:val="00E70B8C"/>
    <w:rsid w:val="00E73E3B"/>
    <w:rsid w:val="00E76445"/>
    <w:rsid w:val="00E774D6"/>
    <w:rsid w:val="00E8052A"/>
    <w:rsid w:val="00E80F9A"/>
    <w:rsid w:val="00E85188"/>
    <w:rsid w:val="00E855BB"/>
    <w:rsid w:val="00E85CD9"/>
    <w:rsid w:val="00E862F6"/>
    <w:rsid w:val="00E91153"/>
    <w:rsid w:val="00E95BBF"/>
    <w:rsid w:val="00EA0359"/>
    <w:rsid w:val="00EA19E3"/>
    <w:rsid w:val="00EA2283"/>
    <w:rsid w:val="00EA7C9B"/>
    <w:rsid w:val="00EB3213"/>
    <w:rsid w:val="00EB6FF2"/>
    <w:rsid w:val="00EC397B"/>
    <w:rsid w:val="00EC4D89"/>
    <w:rsid w:val="00EC5DEB"/>
    <w:rsid w:val="00EC6EA9"/>
    <w:rsid w:val="00ED4B48"/>
    <w:rsid w:val="00ED56C5"/>
    <w:rsid w:val="00EE2FBB"/>
    <w:rsid w:val="00EE4C8E"/>
    <w:rsid w:val="00EE56BE"/>
    <w:rsid w:val="00EF50DD"/>
    <w:rsid w:val="00EF72AD"/>
    <w:rsid w:val="00F00C58"/>
    <w:rsid w:val="00F01099"/>
    <w:rsid w:val="00F03A1D"/>
    <w:rsid w:val="00F03A33"/>
    <w:rsid w:val="00F06475"/>
    <w:rsid w:val="00F07158"/>
    <w:rsid w:val="00F1029E"/>
    <w:rsid w:val="00F12529"/>
    <w:rsid w:val="00F134FB"/>
    <w:rsid w:val="00F1574C"/>
    <w:rsid w:val="00F2203A"/>
    <w:rsid w:val="00F24901"/>
    <w:rsid w:val="00F319AE"/>
    <w:rsid w:val="00F3206A"/>
    <w:rsid w:val="00F329D5"/>
    <w:rsid w:val="00F347BA"/>
    <w:rsid w:val="00F448FC"/>
    <w:rsid w:val="00F45368"/>
    <w:rsid w:val="00F4599C"/>
    <w:rsid w:val="00F50979"/>
    <w:rsid w:val="00F5772A"/>
    <w:rsid w:val="00F60A87"/>
    <w:rsid w:val="00F63869"/>
    <w:rsid w:val="00F667CB"/>
    <w:rsid w:val="00F71A65"/>
    <w:rsid w:val="00F73B21"/>
    <w:rsid w:val="00F81134"/>
    <w:rsid w:val="00F82C68"/>
    <w:rsid w:val="00F96614"/>
    <w:rsid w:val="00FA15E1"/>
    <w:rsid w:val="00FA329E"/>
    <w:rsid w:val="00FA46AF"/>
    <w:rsid w:val="00FA7363"/>
    <w:rsid w:val="00FB08EB"/>
    <w:rsid w:val="00FB26D8"/>
    <w:rsid w:val="00FB6DD0"/>
    <w:rsid w:val="00FC1115"/>
    <w:rsid w:val="00FC1870"/>
    <w:rsid w:val="00FC4416"/>
    <w:rsid w:val="00FD2BCD"/>
    <w:rsid w:val="00FE0C9A"/>
    <w:rsid w:val="00FE42DD"/>
    <w:rsid w:val="00FF059F"/>
    <w:rsid w:val="00FF2220"/>
    <w:rsid w:val="00FF33EA"/>
    <w:rsid w:val="00FF35F7"/>
    <w:rsid w:val="00FF4246"/>
    <w:rsid w:val="00FF466F"/>
    <w:rsid w:val="00FF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074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564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061DC"/>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qFormat/>
    <w:rsid w:val="00B732F3"/>
    <w:pPr>
      <w:keepNext/>
      <w:spacing w:before="240" w:after="60"/>
      <w:outlineLvl w:val="2"/>
    </w:pPr>
    <w:rPr>
      <w:rFonts w:ascii="Arial" w:hAnsi="Arial" w:cs="Arial"/>
      <w:b/>
      <w:bCs/>
      <w:sz w:val="26"/>
      <w:szCs w:val="26"/>
    </w:rPr>
  </w:style>
  <w:style w:type="paragraph" w:styleId="Heading4">
    <w:name w:val="heading 4"/>
    <w:basedOn w:val="Heading3"/>
    <w:next w:val="Normal"/>
    <w:qFormat/>
    <w:rsid w:val="00B732F3"/>
    <w:pPr>
      <w:outlineLvl w:val="3"/>
    </w:pPr>
    <w:rPr>
      <w:bCs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B732F3"/>
  </w:style>
  <w:style w:type="paragraph" w:customStyle="1" w:styleId="1">
    <w:name w:val="1"/>
    <w:basedOn w:val="Heading1"/>
    <w:rsid w:val="00756484"/>
    <w:rPr>
      <w:rFonts w:ascii="Courier New" w:hAnsi="Courier New"/>
      <w:iCs/>
      <w:sz w:val="24"/>
    </w:rPr>
  </w:style>
  <w:style w:type="character" w:styleId="Hyperlink">
    <w:name w:val="Hyperlink"/>
    <w:rsid w:val="002060A3"/>
    <w:rPr>
      <w:color w:val="003366"/>
      <w:u w:val="single"/>
    </w:rPr>
  </w:style>
  <w:style w:type="paragraph" w:styleId="PlainText">
    <w:name w:val="Plain Text"/>
    <w:basedOn w:val="Normal"/>
    <w:link w:val="PlainTextChar"/>
    <w:uiPriority w:val="99"/>
    <w:rsid w:val="004179C6"/>
    <w:rPr>
      <w:rFonts w:ascii="Courier New" w:hAnsi="Courier New"/>
      <w:sz w:val="20"/>
      <w:szCs w:val="20"/>
    </w:rPr>
  </w:style>
  <w:style w:type="paragraph" w:styleId="NormalWeb">
    <w:name w:val="Normal (Web)"/>
    <w:basedOn w:val="Normal"/>
    <w:rsid w:val="009E218A"/>
    <w:pPr>
      <w:spacing w:before="100" w:beforeAutospacing="1" w:after="100" w:afterAutospacing="1"/>
    </w:pPr>
  </w:style>
  <w:style w:type="paragraph" w:styleId="EndnoteText">
    <w:name w:val="endnote text"/>
    <w:basedOn w:val="Normal"/>
    <w:semiHidden/>
    <w:rsid w:val="00AB1597"/>
    <w:rPr>
      <w:sz w:val="20"/>
      <w:szCs w:val="20"/>
    </w:rPr>
  </w:style>
  <w:style w:type="paragraph" w:styleId="Footer">
    <w:name w:val="footer"/>
    <w:basedOn w:val="Normal"/>
    <w:rsid w:val="005A46FE"/>
    <w:pPr>
      <w:tabs>
        <w:tab w:val="center" w:pos="4320"/>
        <w:tab w:val="right" w:pos="8640"/>
      </w:tabs>
    </w:pPr>
  </w:style>
  <w:style w:type="character" w:styleId="PageNumber">
    <w:name w:val="page number"/>
    <w:basedOn w:val="DefaultParagraphFont"/>
    <w:rsid w:val="005A46FE"/>
  </w:style>
  <w:style w:type="character" w:styleId="FollowedHyperlink">
    <w:name w:val="FollowedHyperlink"/>
    <w:rsid w:val="008C54F7"/>
    <w:rPr>
      <w:color w:val="800080"/>
      <w:u w:val="single"/>
    </w:rPr>
  </w:style>
  <w:style w:type="character" w:styleId="CommentReference">
    <w:name w:val="annotation reference"/>
    <w:semiHidden/>
    <w:rsid w:val="001B5152"/>
    <w:rPr>
      <w:sz w:val="16"/>
      <w:szCs w:val="16"/>
    </w:rPr>
  </w:style>
  <w:style w:type="paragraph" w:styleId="CommentText">
    <w:name w:val="annotation text"/>
    <w:basedOn w:val="Normal"/>
    <w:semiHidden/>
    <w:rsid w:val="001B5152"/>
    <w:rPr>
      <w:sz w:val="20"/>
      <w:szCs w:val="20"/>
    </w:rPr>
  </w:style>
  <w:style w:type="paragraph" w:styleId="CommentSubject">
    <w:name w:val="annotation subject"/>
    <w:basedOn w:val="CommentText"/>
    <w:next w:val="CommentText"/>
    <w:semiHidden/>
    <w:rsid w:val="001B5152"/>
    <w:rPr>
      <w:b/>
      <w:bCs/>
    </w:rPr>
  </w:style>
  <w:style w:type="paragraph" w:styleId="BalloonText">
    <w:name w:val="Balloon Text"/>
    <w:basedOn w:val="Normal"/>
    <w:semiHidden/>
    <w:rsid w:val="001B5152"/>
    <w:rPr>
      <w:rFonts w:ascii="Tahoma" w:hAnsi="Tahoma" w:cs="Tahoma"/>
      <w:sz w:val="16"/>
      <w:szCs w:val="16"/>
    </w:rPr>
  </w:style>
  <w:style w:type="table" w:styleId="TableGrid">
    <w:name w:val="Table Grid"/>
    <w:basedOn w:val="TableNormal"/>
    <w:rsid w:val="00981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2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25966"/>
    <w:rPr>
      <w:rFonts w:ascii="Courier New" w:hAnsi="Courier New" w:cs="Courier New"/>
    </w:rPr>
  </w:style>
  <w:style w:type="paragraph" w:styleId="Header">
    <w:name w:val="header"/>
    <w:basedOn w:val="Normal"/>
    <w:link w:val="HeaderChar"/>
    <w:rsid w:val="00F06475"/>
    <w:pPr>
      <w:tabs>
        <w:tab w:val="center" w:pos="4680"/>
        <w:tab w:val="right" w:pos="9360"/>
      </w:tabs>
    </w:pPr>
  </w:style>
  <w:style w:type="character" w:customStyle="1" w:styleId="HeaderChar">
    <w:name w:val="Header Char"/>
    <w:link w:val="Header"/>
    <w:rsid w:val="00F06475"/>
    <w:rPr>
      <w:sz w:val="24"/>
      <w:szCs w:val="24"/>
    </w:rPr>
  </w:style>
  <w:style w:type="paragraph" w:styleId="ListParagraph">
    <w:name w:val="List Paragraph"/>
    <w:basedOn w:val="Normal"/>
    <w:uiPriority w:val="34"/>
    <w:qFormat/>
    <w:rsid w:val="0031107C"/>
    <w:pPr>
      <w:ind w:left="720"/>
      <w:contextualSpacing/>
    </w:pPr>
  </w:style>
  <w:style w:type="character" w:customStyle="1" w:styleId="PlainTextChar">
    <w:name w:val="Plain Text Char"/>
    <w:link w:val="PlainText"/>
    <w:uiPriority w:val="99"/>
    <w:rsid w:val="0031107C"/>
    <w:rPr>
      <w:rFonts w:ascii="Courier New" w:hAnsi="Courier New"/>
    </w:rPr>
  </w:style>
  <w:style w:type="character" w:customStyle="1" w:styleId="a-size-large">
    <w:name w:val="a-size-large"/>
    <w:rsid w:val="000B6070"/>
  </w:style>
  <w:style w:type="character" w:customStyle="1" w:styleId="Heading2Char">
    <w:name w:val="Heading 2 Char"/>
    <w:link w:val="Heading2"/>
    <w:semiHidden/>
    <w:rsid w:val="006061DC"/>
    <w:rPr>
      <w:rFonts w:ascii="Calibri" w:eastAsia="ＭＳ ゴシック" w:hAnsi="Calibri" w:cs="Times New Roman"/>
      <w:b/>
      <w:bCs/>
      <w:i/>
      <w:iCs/>
      <w:sz w:val="28"/>
      <w:szCs w:val="28"/>
    </w:rPr>
  </w:style>
  <w:style w:type="paragraph" w:styleId="DocumentMap">
    <w:name w:val="Document Map"/>
    <w:basedOn w:val="Normal"/>
    <w:link w:val="DocumentMapChar"/>
    <w:rsid w:val="0076522B"/>
    <w:rPr>
      <w:rFonts w:ascii="Lucida Grande" w:hAnsi="Lucida Grande"/>
    </w:rPr>
  </w:style>
  <w:style w:type="character" w:customStyle="1" w:styleId="DocumentMapChar">
    <w:name w:val="Document Map Char"/>
    <w:link w:val="DocumentMap"/>
    <w:rsid w:val="0076522B"/>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564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061DC"/>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qFormat/>
    <w:rsid w:val="00B732F3"/>
    <w:pPr>
      <w:keepNext/>
      <w:spacing w:before="240" w:after="60"/>
      <w:outlineLvl w:val="2"/>
    </w:pPr>
    <w:rPr>
      <w:rFonts w:ascii="Arial" w:hAnsi="Arial" w:cs="Arial"/>
      <w:b/>
      <w:bCs/>
      <w:sz w:val="26"/>
      <w:szCs w:val="26"/>
    </w:rPr>
  </w:style>
  <w:style w:type="paragraph" w:styleId="Heading4">
    <w:name w:val="heading 4"/>
    <w:basedOn w:val="Heading3"/>
    <w:next w:val="Normal"/>
    <w:qFormat/>
    <w:rsid w:val="00B732F3"/>
    <w:pPr>
      <w:outlineLvl w:val="3"/>
    </w:pPr>
    <w:rPr>
      <w:bCs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B732F3"/>
  </w:style>
  <w:style w:type="paragraph" w:customStyle="1" w:styleId="1">
    <w:name w:val="1"/>
    <w:basedOn w:val="Heading1"/>
    <w:rsid w:val="00756484"/>
    <w:rPr>
      <w:rFonts w:ascii="Courier New" w:hAnsi="Courier New"/>
      <w:iCs/>
      <w:sz w:val="24"/>
    </w:rPr>
  </w:style>
  <w:style w:type="character" w:styleId="Hyperlink">
    <w:name w:val="Hyperlink"/>
    <w:rsid w:val="002060A3"/>
    <w:rPr>
      <w:color w:val="003366"/>
      <w:u w:val="single"/>
    </w:rPr>
  </w:style>
  <w:style w:type="paragraph" w:styleId="PlainText">
    <w:name w:val="Plain Text"/>
    <w:basedOn w:val="Normal"/>
    <w:link w:val="PlainTextChar"/>
    <w:uiPriority w:val="99"/>
    <w:rsid w:val="004179C6"/>
    <w:rPr>
      <w:rFonts w:ascii="Courier New" w:hAnsi="Courier New"/>
      <w:sz w:val="20"/>
      <w:szCs w:val="20"/>
    </w:rPr>
  </w:style>
  <w:style w:type="paragraph" w:styleId="NormalWeb">
    <w:name w:val="Normal (Web)"/>
    <w:basedOn w:val="Normal"/>
    <w:rsid w:val="009E218A"/>
    <w:pPr>
      <w:spacing w:before="100" w:beforeAutospacing="1" w:after="100" w:afterAutospacing="1"/>
    </w:pPr>
  </w:style>
  <w:style w:type="paragraph" w:styleId="EndnoteText">
    <w:name w:val="endnote text"/>
    <w:basedOn w:val="Normal"/>
    <w:semiHidden/>
    <w:rsid w:val="00AB1597"/>
    <w:rPr>
      <w:sz w:val="20"/>
      <w:szCs w:val="20"/>
    </w:rPr>
  </w:style>
  <w:style w:type="paragraph" w:styleId="Footer">
    <w:name w:val="footer"/>
    <w:basedOn w:val="Normal"/>
    <w:rsid w:val="005A46FE"/>
    <w:pPr>
      <w:tabs>
        <w:tab w:val="center" w:pos="4320"/>
        <w:tab w:val="right" w:pos="8640"/>
      </w:tabs>
    </w:pPr>
  </w:style>
  <w:style w:type="character" w:styleId="PageNumber">
    <w:name w:val="page number"/>
    <w:basedOn w:val="DefaultParagraphFont"/>
    <w:rsid w:val="005A46FE"/>
  </w:style>
  <w:style w:type="character" w:styleId="FollowedHyperlink">
    <w:name w:val="FollowedHyperlink"/>
    <w:rsid w:val="008C54F7"/>
    <w:rPr>
      <w:color w:val="800080"/>
      <w:u w:val="single"/>
    </w:rPr>
  </w:style>
  <w:style w:type="character" w:styleId="CommentReference">
    <w:name w:val="annotation reference"/>
    <w:semiHidden/>
    <w:rsid w:val="001B5152"/>
    <w:rPr>
      <w:sz w:val="16"/>
      <w:szCs w:val="16"/>
    </w:rPr>
  </w:style>
  <w:style w:type="paragraph" w:styleId="CommentText">
    <w:name w:val="annotation text"/>
    <w:basedOn w:val="Normal"/>
    <w:semiHidden/>
    <w:rsid w:val="001B5152"/>
    <w:rPr>
      <w:sz w:val="20"/>
      <w:szCs w:val="20"/>
    </w:rPr>
  </w:style>
  <w:style w:type="paragraph" w:styleId="CommentSubject">
    <w:name w:val="annotation subject"/>
    <w:basedOn w:val="CommentText"/>
    <w:next w:val="CommentText"/>
    <w:semiHidden/>
    <w:rsid w:val="001B5152"/>
    <w:rPr>
      <w:b/>
      <w:bCs/>
    </w:rPr>
  </w:style>
  <w:style w:type="paragraph" w:styleId="BalloonText">
    <w:name w:val="Balloon Text"/>
    <w:basedOn w:val="Normal"/>
    <w:semiHidden/>
    <w:rsid w:val="001B5152"/>
    <w:rPr>
      <w:rFonts w:ascii="Tahoma" w:hAnsi="Tahoma" w:cs="Tahoma"/>
      <w:sz w:val="16"/>
      <w:szCs w:val="16"/>
    </w:rPr>
  </w:style>
  <w:style w:type="table" w:styleId="TableGrid">
    <w:name w:val="Table Grid"/>
    <w:basedOn w:val="TableNormal"/>
    <w:rsid w:val="00981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2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25966"/>
    <w:rPr>
      <w:rFonts w:ascii="Courier New" w:hAnsi="Courier New" w:cs="Courier New"/>
    </w:rPr>
  </w:style>
  <w:style w:type="paragraph" w:styleId="Header">
    <w:name w:val="header"/>
    <w:basedOn w:val="Normal"/>
    <w:link w:val="HeaderChar"/>
    <w:rsid w:val="00F06475"/>
    <w:pPr>
      <w:tabs>
        <w:tab w:val="center" w:pos="4680"/>
        <w:tab w:val="right" w:pos="9360"/>
      </w:tabs>
    </w:pPr>
  </w:style>
  <w:style w:type="character" w:customStyle="1" w:styleId="HeaderChar">
    <w:name w:val="Header Char"/>
    <w:link w:val="Header"/>
    <w:rsid w:val="00F06475"/>
    <w:rPr>
      <w:sz w:val="24"/>
      <w:szCs w:val="24"/>
    </w:rPr>
  </w:style>
  <w:style w:type="paragraph" w:styleId="ListParagraph">
    <w:name w:val="List Paragraph"/>
    <w:basedOn w:val="Normal"/>
    <w:uiPriority w:val="34"/>
    <w:qFormat/>
    <w:rsid w:val="0031107C"/>
    <w:pPr>
      <w:ind w:left="720"/>
      <w:contextualSpacing/>
    </w:pPr>
  </w:style>
  <w:style w:type="character" w:customStyle="1" w:styleId="PlainTextChar">
    <w:name w:val="Plain Text Char"/>
    <w:link w:val="PlainText"/>
    <w:uiPriority w:val="99"/>
    <w:rsid w:val="0031107C"/>
    <w:rPr>
      <w:rFonts w:ascii="Courier New" w:hAnsi="Courier New"/>
    </w:rPr>
  </w:style>
  <w:style w:type="character" w:customStyle="1" w:styleId="a-size-large">
    <w:name w:val="a-size-large"/>
    <w:rsid w:val="000B6070"/>
  </w:style>
  <w:style w:type="character" w:customStyle="1" w:styleId="Heading2Char">
    <w:name w:val="Heading 2 Char"/>
    <w:link w:val="Heading2"/>
    <w:semiHidden/>
    <w:rsid w:val="006061DC"/>
    <w:rPr>
      <w:rFonts w:ascii="Calibri" w:eastAsia="ＭＳ ゴシック" w:hAnsi="Calibri" w:cs="Times New Roman"/>
      <w:b/>
      <w:bCs/>
      <w:i/>
      <w:iCs/>
      <w:sz w:val="28"/>
      <w:szCs w:val="28"/>
    </w:rPr>
  </w:style>
  <w:style w:type="paragraph" w:styleId="DocumentMap">
    <w:name w:val="Document Map"/>
    <w:basedOn w:val="Normal"/>
    <w:link w:val="DocumentMapChar"/>
    <w:rsid w:val="0076522B"/>
    <w:rPr>
      <w:rFonts w:ascii="Lucida Grande" w:hAnsi="Lucida Grande"/>
    </w:rPr>
  </w:style>
  <w:style w:type="character" w:customStyle="1" w:styleId="DocumentMapChar">
    <w:name w:val="Document Map Char"/>
    <w:link w:val="DocumentMap"/>
    <w:rsid w:val="0076522B"/>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992">
      <w:bodyDiv w:val="1"/>
      <w:marLeft w:val="0"/>
      <w:marRight w:val="0"/>
      <w:marTop w:val="0"/>
      <w:marBottom w:val="0"/>
      <w:divBdr>
        <w:top w:val="none" w:sz="0" w:space="0" w:color="auto"/>
        <w:left w:val="none" w:sz="0" w:space="0" w:color="auto"/>
        <w:bottom w:val="none" w:sz="0" w:space="0" w:color="auto"/>
        <w:right w:val="none" w:sz="0" w:space="0" w:color="auto"/>
      </w:divBdr>
    </w:div>
    <w:div w:id="412974745">
      <w:bodyDiv w:val="1"/>
      <w:marLeft w:val="0"/>
      <w:marRight w:val="0"/>
      <w:marTop w:val="0"/>
      <w:marBottom w:val="0"/>
      <w:divBdr>
        <w:top w:val="none" w:sz="0" w:space="0" w:color="auto"/>
        <w:left w:val="none" w:sz="0" w:space="0" w:color="auto"/>
        <w:bottom w:val="none" w:sz="0" w:space="0" w:color="auto"/>
        <w:right w:val="none" w:sz="0" w:space="0" w:color="auto"/>
      </w:divBdr>
    </w:div>
    <w:div w:id="836074286">
      <w:bodyDiv w:val="1"/>
      <w:marLeft w:val="0"/>
      <w:marRight w:val="0"/>
      <w:marTop w:val="0"/>
      <w:marBottom w:val="0"/>
      <w:divBdr>
        <w:top w:val="none" w:sz="0" w:space="0" w:color="auto"/>
        <w:left w:val="none" w:sz="0" w:space="0" w:color="auto"/>
        <w:bottom w:val="none" w:sz="0" w:space="0" w:color="auto"/>
        <w:right w:val="none" w:sz="0" w:space="0" w:color="auto"/>
      </w:divBdr>
    </w:div>
    <w:div w:id="838009830">
      <w:bodyDiv w:val="1"/>
      <w:marLeft w:val="0"/>
      <w:marRight w:val="0"/>
      <w:marTop w:val="0"/>
      <w:marBottom w:val="0"/>
      <w:divBdr>
        <w:top w:val="none" w:sz="0" w:space="0" w:color="auto"/>
        <w:left w:val="none" w:sz="0" w:space="0" w:color="auto"/>
        <w:bottom w:val="none" w:sz="0" w:space="0" w:color="auto"/>
        <w:right w:val="none" w:sz="0" w:space="0" w:color="auto"/>
      </w:divBdr>
    </w:div>
    <w:div w:id="1215459836">
      <w:bodyDiv w:val="1"/>
      <w:marLeft w:val="0"/>
      <w:marRight w:val="0"/>
      <w:marTop w:val="0"/>
      <w:marBottom w:val="0"/>
      <w:divBdr>
        <w:top w:val="none" w:sz="0" w:space="0" w:color="auto"/>
        <w:left w:val="none" w:sz="0" w:space="0" w:color="auto"/>
        <w:bottom w:val="none" w:sz="0" w:space="0" w:color="auto"/>
        <w:right w:val="none" w:sz="0" w:space="0" w:color="auto"/>
      </w:divBdr>
      <w:divsChild>
        <w:div w:id="1575428954">
          <w:marLeft w:val="0"/>
          <w:marRight w:val="0"/>
          <w:marTop w:val="0"/>
          <w:marBottom w:val="0"/>
          <w:divBdr>
            <w:top w:val="none" w:sz="0" w:space="0" w:color="auto"/>
            <w:left w:val="none" w:sz="0" w:space="0" w:color="auto"/>
            <w:bottom w:val="none" w:sz="0" w:space="0" w:color="auto"/>
            <w:right w:val="none" w:sz="0" w:space="0" w:color="auto"/>
          </w:divBdr>
        </w:div>
      </w:divsChild>
    </w:div>
    <w:div w:id="1283878190">
      <w:bodyDiv w:val="1"/>
      <w:marLeft w:val="0"/>
      <w:marRight w:val="0"/>
      <w:marTop w:val="0"/>
      <w:marBottom w:val="0"/>
      <w:divBdr>
        <w:top w:val="none" w:sz="0" w:space="0" w:color="auto"/>
        <w:left w:val="none" w:sz="0" w:space="0" w:color="auto"/>
        <w:bottom w:val="none" w:sz="0" w:space="0" w:color="auto"/>
        <w:right w:val="none" w:sz="0" w:space="0" w:color="auto"/>
      </w:divBdr>
    </w:div>
    <w:div w:id="1328901906">
      <w:bodyDiv w:val="1"/>
      <w:marLeft w:val="0"/>
      <w:marRight w:val="0"/>
      <w:marTop w:val="0"/>
      <w:marBottom w:val="0"/>
      <w:divBdr>
        <w:top w:val="none" w:sz="0" w:space="0" w:color="auto"/>
        <w:left w:val="none" w:sz="0" w:space="0" w:color="auto"/>
        <w:bottom w:val="none" w:sz="0" w:space="0" w:color="auto"/>
        <w:right w:val="none" w:sz="0" w:space="0" w:color="auto"/>
      </w:divBdr>
    </w:div>
    <w:div w:id="1728920633">
      <w:bodyDiv w:val="1"/>
      <w:marLeft w:val="0"/>
      <w:marRight w:val="0"/>
      <w:marTop w:val="0"/>
      <w:marBottom w:val="0"/>
      <w:divBdr>
        <w:top w:val="none" w:sz="0" w:space="0" w:color="auto"/>
        <w:left w:val="none" w:sz="0" w:space="0" w:color="auto"/>
        <w:bottom w:val="none" w:sz="0" w:space="0" w:color="auto"/>
        <w:right w:val="none" w:sz="0" w:space="0" w:color="auto"/>
      </w:divBdr>
    </w:div>
    <w:div w:id="20389196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mailto:warnerc@newschool.edu" TargetMode="External"/><Relationship Id="rId14" Type="http://schemas.openxmlformats.org/officeDocument/2006/relationships/hyperlink" Target="mailto:mbassik@mdc-partners.com" TargetMode="External"/><Relationship Id="rId15" Type="http://schemas.openxmlformats.org/officeDocument/2006/relationships/hyperlink" Target="http://www.newschool.edu/student-services/student-disability-services/" TargetMode="External"/><Relationship Id="rId16" Type="http://schemas.openxmlformats.org/officeDocument/2006/relationships/hyperlink" Target="https://thenewschool.starfishsolutions.com/starfish-ops/support/login.html" TargetMode="External"/><Relationship Id="rId17" Type="http://schemas.openxmlformats.org/officeDocument/2006/relationships/hyperlink" Target="http://www.newschool.edu/learning-center/" TargetMode="External"/><Relationship Id="rId18" Type="http://schemas.openxmlformats.org/officeDocument/2006/relationships/hyperlink" Target="http://www.newschool.edu/WorkArea/DownloadAsset.aspx?id=81698" TargetMode="External"/><Relationship Id="rId19" Type="http://schemas.openxmlformats.org/officeDocument/2006/relationships/hyperlink" Target="http://www.charleswarner.us/indexcourses.html" TargetMode="External"/><Relationship Id="rId63" Type="http://schemas.openxmlformats.org/officeDocument/2006/relationships/hyperlink" Target="mailto:http://www.charleswarner.us/indexpresentations.html" TargetMode="External"/><Relationship Id="rId64" Type="http://schemas.openxmlformats.org/officeDocument/2006/relationships/hyperlink" Target="http://www.nytimes.com/2014/02/23/opinion/sunday/friedman-how-to-get-a-job-at-google.html" TargetMode="External"/><Relationship Id="rId65" Type="http://schemas.openxmlformats.org/officeDocument/2006/relationships/hyperlink" Target="https://hbr.org/2015/11/the-best-ways-to-hire-salespeople" TargetMode="External"/><Relationship Id="rId66" Type="http://schemas.openxmlformats.org/officeDocument/2006/relationships/hyperlink" Target="mailto:warnerc@newschool.edu" TargetMode="External"/><Relationship Id="rId67" Type="http://schemas.openxmlformats.org/officeDocument/2006/relationships/hyperlink" Target="mailto:mbassik@mdc-partners.com" TargetMode="External"/><Relationship Id="rId68" Type="http://schemas.openxmlformats.org/officeDocument/2006/relationships/hyperlink" Target="mailto:warnerc@newschool.edu" TargetMode="External"/><Relationship Id="rId69" Type="http://schemas.openxmlformats.org/officeDocument/2006/relationships/hyperlink" Target="mailto:mbassik@mdc-partners.com" TargetMode="External"/><Relationship Id="rId50" Type="http://schemas.openxmlformats.org/officeDocument/2006/relationships/hyperlink" Target="http://www.charleswarner.us/cseindex.html" TargetMode="External"/><Relationship Id="rId51" Type="http://schemas.openxmlformats.org/officeDocument/2006/relationships/hyperlink" Target="mailto:warnerc@newschool.edu" TargetMode="External"/><Relationship Id="rId52" Type="http://schemas.openxmlformats.org/officeDocument/2006/relationships/hyperlink" Target="mailto:mbassik@mdc-partners.com" TargetMode="External"/><Relationship Id="rId53" Type="http://schemas.openxmlformats.org/officeDocument/2006/relationships/hyperlink" Target="http://www.mediapost.com/publications/article/258131/disneys-staggs-no-worries-about-tv-scatter-marke.html" TargetMode="External"/><Relationship Id="rId54" Type="http://schemas.openxmlformats.org/officeDocument/2006/relationships/hyperlink" Target="mailto:warnerc@newschool.edu" TargetMode="External"/><Relationship Id="rId55" Type="http://schemas.openxmlformats.org/officeDocument/2006/relationships/hyperlink" Target="mailto:mbassik@mdc-partners.com" TargetMode="External"/><Relationship Id="rId56" Type="http://schemas.openxmlformats.org/officeDocument/2006/relationships/hyperlink" Target="mailto:warnerc@newschool.edu" TargetMode="External"/><Relationship Id="rId57" Type="http://schemas.openxmlformats.org/officeDocument/2006/relationships/hyperlink" Target="mailto:mbassik@mdc-partners.com" TargetMode="External"/><Relationship Id="rId58" Type="http://schemas.openxmlformats.org/officeDocument/2006/relationships/hyperlink" Target="http://www.mediapost.com/publications/article/260298/magazine-industry-guarantees-ad-effectiveness.html" TargetMode="External"/><Relationship Id="rId59" Type="http://schemas.openxmlformats.org/officeDocument/2006/relationships/hyperlink" Target="http://www.charleswarner.us/courses/FeedbackGuidelines.doc" TargetMode="External"/><Relationship Id="rId40" Type="http://schemas.openxmlformats.org/officeDocument/2006/relationships/hyperlink" Target="http://www.charleswarner.us/indexppr.html" TargetMode="External"/><Relationship Id="rId41" Type="http://schemas.openxmlformats.org/officeDocument/2006/relationships/hyperlink" Target="http://www.charleswarner.us/cseindex.html" TargetMode="External"/><Relationship Id="rId42" Type="http://schemas.openxmlformats.org/officeDocument/2006/relationships/hyperlink" Target="mailto:warnerc@newschool.edu" TargetMode="External"/><Relationship Id="rId43" Type="http://schemas.openxmlformats.org/officeDocument/2006/relationships/hyperlink" Target="mailto:mbassik@mdc-partners.com" TargetMode="External"/><Relationship Id="rId44" Type="http://schemas.openxmlformats.org/officeDocument/2006/relationships/hyperlink" Target="http://www.charleswarner.us/media_selling.html" TargetMode="External"/><Relationship Id="rId45" Type="http://schemas.openxmlformats.org/officeDocument/2006/relationships/hyperlink" Target="http://www.mediapost.com/publications/article/252946/affiliate-revenues-trump-ad-revenues-for-tv-cos.html" TargetMode="External"/><Relationship Id="rId46" Type="http://schemas.openxmlformats.org/officeDocument/2006/relationships/hyperlink" Target="mailto:warnerc@newschool.edu" TargetMode="External"/><Relationship Id="rId47" Type="http://schemas.openxmlformats.org/officeDocument/2006/relationships/hyperlink" Target="mailto:mbassik@mdc-partners.com" TargetMode="External"/><Relationship Id="rId48" Type="http://schemas.openxmlformats.org/officeDocument/2006/relationships/hyperlink" Target="http://adage.com/article/ken-wheaton/ad-blocking-parasite/300342/" TargetMode="External"/><Relationship Id="rId49" Type="http://schemas.openxmlformats.org/officeDocument/2006/relationships/hyperlink" Target="http://adage.com/article/print-edition/a-war-advertising/30033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charleswarner.us/artindex.html" TargetMode="External"/><Relationship Id="rId31" Type="http://schemas.openxmlformats.org/officeDocument/2006/relationships/hyperlink" Target="http://www.pbs.org/mediashift/2014/09/why-clay-shirky-banned-laptops-tablets-and-phones-from-his-classroom/" TargetMode="External"/><Relationship Id="rId32" Type="http://schemas.openxmlformats.org/officeDocument/2006/relationships/hyperlink" Target="http://www.charleswarner.us/media_selling.html" TargetMode="External"/><Relationship Id="rId33" Type="http://schemas.openxmlformats.org/officeDocument/2006/relationships/hyperlink" Target="https://hbr.org/2014/09/get-over-your-fear-of-sales" TargetMode="External"/><Relationship Id="rId34" Type="http://schemas.openxmlformats.org/officeDocument/2006/relationships/hyperlink" Target="http://www.kpcb.com/internet-trends" TargetMode="External"/><Relationship Id="rId35" Type="http://schemas.openxmlformats.org/officeDocument/2006/relationships/hyperlink" Target="mailto:warnerc@newschool.edu" TargetMode="External"/><Relationship Id="rId36" Type="http://schemas.openxmlformats.org/officeDocument/2006/relationships/hyperlink" Target="mailto:mbassik@mdc-partners.com" TargetMode="External"/><Relationship Id="rId37" Type="http://schemas.openxmlformats.org/officeDocument/2006/relationships/hyperlink" Target="http://www.charleswarner.us/media_selling.html" TargetMode="External"/><Relationship Id="rId38" Type="http://schemas.openxmlformats.org/officeDocument/2006/relationships/hyperlink" Target="http://www.charleswarner.us/media_selling.html" TargetMode="External"/><Relationship Id="rId39" Type="http://schemas.openxmlformats.org/officeDocument/2006/relationships/hyperlink" Target="https://www.mediavillage.com/article/is-the-agency-model-broken/"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mailto:warnerc@newschool.edu" TargetMode="External"/><Relationship Id="rId71" Type="http://schemas.openxmlformats.org/officeDocument/2006/relationships/hyperlink" Target="mailto:mbassik@mdc-partners.com" TargetMode="External"/><Relationship Id="rId72" Type="http://schemas.openxmlformats.org/officeDocument/2006/relationships/hyperlink" Target="https://hbr.org/2015/01/companies-with-a-formal-sales-process-generate-more-revenue" TargetMode="External"/><Relationship Id="rId20" Type="http://schemas.openxmlformats.org/officeDocument/2006/relationships/hyperlink" Target="http://www.charleswarner.us/indexcourses.html" TargetMode="External"/><Relationship Id="rId21" Type="http://schemas.openxmlformats.org/officeDocument/2006/relationships/hyperlink" Target="http://www.charleswarner.us/AppData/Local/Documents%20and%20Settings/Charlie%20Warner/My%20Documents/WP/articles/GradesExpectations.doc" TargetMode="External"/><Relationship Id="rId22" Type="http://schemas.openxmlformats.org/officeDocument/2006/relationships/hyperlink" Target="http://www.charleswarner.us" TargetMode="External"/><Relationship Id="rId23" Type="http://schemas.openxmlformats.org/officeDocument/2006/relationships/hyperlink" Target="http://www.chegg.com" TargetMode="External"/><Relationship Id="rId24" Type="http://schemas.openxmlformats.org/officeDocument/2006/relationships/hyperlink" Target="http://www.bookrenter.com" TargetMode="External"/><Relationship Id="rId25" Type="http://schemas.openxmlformats.org/officeDocument/2006/relationships/hyperlink" Target="http://www.charleswarner.us/media_selling.html" TargetMode="External"/><Relationship Id="rId26" Type="http://schemas.openxmlformats.org/officeDocument/2006/relationships/hyperlink" Target="http://www.emarketer.com/" TargetMode="External"/><Relationship Id="rId27" Type="http://schemas.openxmlformats.org/officeDocument/2006/relationships/hyperlink" Target="http://www.mediapost.com/publications" TargetMode="External"/><Relationship Id="rId28" Type="http://schemas.openxmlformats.org/officeDocument/2006/relationships/hyperlink" Target="http://www.businessinsider.com/" TargetMode="External"/><Relationship Id="rId29" Type="http://schemas.openxmlformats.org/officeDocument/2006/relationships/hyperlink" Target="http://adage.com" TargetMode="External"/><Relationship Id="rId73" Type="http://schemas.openxmlformats.org/officeDocument/2006/relationships/hyperlink" Target="https://hbr.org/2015/09/why-more-and-more-companies-are-ditching-performance-ratings" TargetMode="External"/><Relationship Id="rId74" Type="http://schemas.openxmlformats.org/officeDocument/2006/relationships/hyperlink" Target="http://www.businessinsider.com/andreessen-whatever-you-do-dont-follow-your-passion-2014-5" TargetMode="External"/><Relationship Id="rId75" Type="http://schemas.openxmlformats.org/officeDocument/2006/relationships/hyperlink" Target="https://hbr.org/2015/05/how-to-show-trustworthiness-in-a-job-interview" TargetMode="External"/><Relationship Id="rId76" Type="http://schemas.openxmlformats.org/officeDocument/2006/relationships/hyperlink" Target="mailto:warnerc@newschool.edu" TargetMode="External"/><Relationship Id="rId77" Type="http://schemas.openxmlformats.org/officeDocument/2006/relationships/hyperlink" Target="mailto:mbassik@mdc-partners.com" TargetMode="External"/><Relationship Id="rId78" Type="http://schemas.openxmlformats.org/officeDocument/2006/relationships/footer" Target="footer1.xml"/><Relationship Id="rId79" Type="http://schemas.openxmlformats.org/officeDocument/2006/relationships/footer" Target="footer2.xml"/><Relationship Id="rId60" Type="http://schemas.openxmlformats.org/officeDocument/2006/relationships/hyperlink" Target="mailto:warnerc@newschool.edu" TargetMode="External"/><Relationship Id="rId61" Type="http://schemas.openxmlformats.org/officeDocument/2006/relationships/hyperlink" Target="mailto:mbassik@mdc-partners.com" TargetMode="External"/><Relationship Id="rId62" Type="http://schemas.openxmlformats.org/officeDocument/2006/relationships/hyperlink" Target="mailto:http://www.charleswarner.us/articles/artindex.html" TargetMode="External"/><Relationship Id="rId10" Type="http://schemas.openxmlformats.org/officeDocument/2006/relationships/hyperlink" Target="mailto:warnerc@newschool.edu" TargetMode="External"/><Relationship Id="rId11" Type="http://schemas.openxmlformats.org/officeDocument/2006/relationships/hyperlink" Target="mailto:mbassik@mdc-partners.com" TargetMode="External"/><Relationship Id="rId12" Type="http://schemas.openxmlformats.org/officeDocument/2006/relationships/hyperlink" Target="http://www.charleswarner.us/cs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DC61C-22DD-DD4C-A56D-7084C736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4664</Words>
  <Characters>26590</Characters>
  <Application>Microsoft Macintosh Word</Application>
  <DocSecurity>0</DocSecurity>
  <Lines>221</Lines>
  <Paragraphs>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COURSE DESCRIPTION AND SCHEDULE</vt:lpstr>
      <vt:lpstr>    Student Disability Services. In keeping with the university’s policy of providin</vt:lpstr>
    </vt:vector>
  </TitlesOfParts>
  <Company/>
  <LinksUpToDate>false</LinksUpToDate>
  <CharactersWithSpaces>31192</CharactersWithSpaces>
  <SharedDoc>false</SharedDoc>
  <HLinks>
    <vt:vector size="372" baseType="variant">
      <vt:variant>
        <vt:i4>2555958</vt:i4>
      </vt:variant>
      <vt:variant>
        <vt:i4>183</vt:i4>
      </vt:variant>
      <vt:variant>
        <vt:i4>0</vt:i4>
      </vt:variant>
      <vt:variant>
        <vt:i4>5</vt:i4>
      </vt:variant>
      <vt:variant>
        <vt:lpwstr>mailto:mbassik@mdc-partners.com</vt:lpwstr>
      </vt:variant>
      <vt:variant>
        <vt:lpwstr/>
      </vt:variant>
      <vt:variant>
        <vt:i4>524332</vt:i4>
      </vt:variant>
      <vt:variant>
        <vt:i4>180</vt:i4>
      </vt:variant>
      <vt:variant>
        <vt:i4>0</vt:i4>
      </vt:variant>
      <vt:variant>
        <vt:i4>5</vt:i4>
      </vt:variant>
      <vt:variant>
        <vt:lpwstr>mailto:warnerc@newschool.edu</vt:lpwstr>
      </vt:variant>
      <vt:variant>
        <vt:lpwstr/>
      </vt:variant>
      <vt:variant>
        <vt:i4>4653111</vt:i4>
      </vt:variant>
      <vt:variant>
        <vt:i4>177</vt:i4>
      </vt:variant>
      <vt:variant>
        <vt:i4>0</vt:i4>
      </vt:variant>
      <vt:variant>
        <vt:i4>5</vt:i4>
      </vt:variant>
      <vt:variant>
        <vt:lpwstr>http://www.businessinsider.com/andreessen-whatever-you-do-dont-follow-your-passion-2014-5</vt:lpwstr>
      </vt:variant>
      <vt:variant>
        <vt:lpwstr/>
      </vt:variant>
      <vt:variant>
        <vt:i4>1245221</vt:i4>
      </vt:variant>
      <vt:variant>
        <vt:i4>174</vt:i4>
      </vt:variant>
      <vt:variant>
        <vt:i4>0</vt:i4>
      </vt:variant>
      <vt:variant>
        <vt:i4>5</vt:i4>
      </vt:variant>
      <vt:variant>
        <vt:lpwstr>http://blogs.hbr.org/2013/10/forget-business-plans-heres-how-to-really-size-up-a-startup/</vt:lpwstr>
      </vt:variant>
      <vt:variant>
        <vt:lpwstr/>
      </vt:variant>
      <vt:variant>
        <vt:i4>2555958</vt:i4>
      </vt:variant>
      <vt:variant>
        <vt:i4>171</vt:i4>
      </vt:variant>
      <vt:variant>
        <vt:i4>0</vt:i4>
      </vt:variant>
      <vt:variant>
        <vt:i4>5</vt:i4>
      </vt:variant>
      <vt:variant>
        <vt:lpwstr>mailto:mbassik@mdc-partners.com</vt:lpwstr>
      </vt:variant>
      <vt:variant>
        <vt:lpwstr/>
      </vt:variant>
      <vt:variant>
        <vt:i4>524332</vt:i4>
      </vt:variant>
      <vt:variant>
        <vt:i4>168</vt:i4>
      </vt:variant>
      <vt:variant>
        <vt:i4>0</vt:i4>
      </vt:variant>
      <vt:variant>
        <vt:i4>5</vt:i4>
      </vt:variant>
      <vt:variant>
        <vt:lpwstr>mailto:warnerc@newschool.edu</vt:lpwstr>
      </vt:variant>
      <vt:variant>
        <vt:lpwstr/>
      </vt:variant>
      <vt:variant>
        <vt:i4>2424946</vt:i4>
      </vt:variant>
      <vt:variant>
        <vt:i4>165</vt:i4>
      </vt:variant>
      <vt:variant>
        <vt:i4>0</vt:i4>
      </vt:variant>
      <vt:variant>
        <vt:i4>5</vt:i4>
      </vt:variant>
      <vt:variant>
        <vt:lpwstr>http://www.youtube.com/watch?v=u6XAPnuFjJc</vt:lpwstr>
      </vt:variant>
      <vt:variant>
        <vt:lpwstr/>
      </vt:variant>
      <vt:variant>
        <vt:i4>7405676</vt:i4>
      </vt:variant>
      <vt:variant>
        <vt:i4>162</vt:i4>
      </vt:variant>
      <vt:variant>
        <vt:i4>0</vt:i4>
      </vt:variant>
      <vt:variant>
        <vt:i4>5</vt:i4>
      </vt:variant>
      <vt:variant>
        <vt:lpwstr>http://www.youtube.com/watch?v=cVLAvix-dX0</vt:lpwstr>
      </vt:variant>
      <vt:variant>
        <vt:lpwstr/>
      </vt:variant>
      <vt:variant>
        <vt:i4>2555958</vt:i4>
      </vt:variant>
      <vt:variant>
        <vt:i4>159</vt:i4>
      </vt:variant>
      <vt:variant>
        <vt:i4>0</vt:i4>
      </vt:variant>
      <vt:variant>
        <vt:i4>5</vt:i4>
      </vt:variant>
      <vt:variant>
        <vt:lpwstr>mailto:mbassik@mdc-partners.com</vt:lpwstr>
      </vt:variant>
      <vt:variant>
        <vt:lpwstr/>
      </vt:variant>
      <vt:variant>
        <vt:i4>524332</vt:i4>
      </vt:variant>
      <vt:variant>
        <vt:i4>156</vt:i4>
      </vt:variant>
      <vt:variant>
        <vt:i4>0</vt:i4>
      </vt:variant>
      <vt:variant>
        <vt:i4>5</vt:i4>
      </vt:variant>
      <vt:variant>
        <vt:lpwstr>mailto:warnerc@newschool.edu</vt:lpwstr>
      </vt:variant>
      <vt:variant>
        <vt:lpwstr/>
      </vt:variant>
      <vt:variant>
        <vt:i4>1900577</vt:i4>
      </vt:variant>
      <vt:variant>
        <vt:i4>153</vt:i4>
      </vt:variant>
      <vt:variant>
        <vt:i4>0</vt:i4>
      </vt:variant>
      <vt:variant>
        <vt:i4>5</vt:i4>
      </vt:variant>
      <vt:variant>
        <vt:lpwstr>http://www.charleswarner.us/indexppr.html</vt:lpwstr>
      </vt:variant>
      <vt:variant>
        <vt:lpwstr/>
      </vt:variant>
      <vt:variant>
        <vt:i4>1900577</vt:i4>
      </vt:variant>
      <vt:variant>
        <vt:i4>150</vt:i4>
      </vt:variant>
      <vt:variant>
        <vt:i4>0</vt:i4>
      </vt:variant>
      <vt:variant>
        <vt:i4>5</vt:i4>
      </vt:variant>
      <vt:variant>
        <vt:lpwstr>http://www.charleswarner.us/indexppr.html</vt:lpwstr>
      </vt:variant>
      <vt:variant>
        <vt:lpwstr/>
      </vt:variant>
      <vt:variant>
        <vt:i4>2555958</vt:i4>
      </vt:variant>
      <vt:variant>
        <vt:i4>147</vt:i4>
      </vt:variant>
      <vt:variant>
        <vt:i4>0</vt:i4>
      </vt:variant>
      <vt:variant>
        <vt:i4>5</vt:i4>
      </vt:variant>
      <vt:variant>
        <vt:lpwstr>mailto:mbassik@mdc-partners.com</vt:lpwstr>
      </vt:variant>
      <vt:variant>
        <vt:lpwstr/>
      </vt:variant>
      <vt:variant>
        <vt:i4>524332</vt:i4>
      </vt:variant>
      <vt:variant>
        <vt:i4>144</vt:i4>
      </vt:variant>
      <vt:variant>
        <vt:i4>0</vt:i4>
      </vt:variant>
      <vt:variant>
        <vt:i4>5</vt:i4>
      </vt:variant>
      <vt:variant>
        <vt:lpwstr>mailto:warnerc@newschool.edu</vt:lpwstr>
      </vt:variant>
      <vt:variant>
        <vt:lpwstr/>
      </vt:variant>
      <vt:variant>
        <vt:i4>2555958</vt:i4>
      </vt:variant>
      <vt:variant>
        <vt:i4>141</vt:i4>
      </vt:variant>
      <vt:variant>
        <vt:i4>0</vt:i4>
      </vt:variant>
      <vt:variant>
        <vt:i4>5</vt:i4>
      </vt:variant>
      <vt:variant>
        <vt:lpwstr>mailto:mbassik@mdc-partners.com</vt:lpwstr>
      </vt:variant>
      <vt:variant>
        <vt:lpwstr/>
      </vt:variant>
      <vt:variant>
        <vt:i4>524332</vt:i4>
      </vt:variant>
      <vt:variant>
        <vt:i4>138</vt:i4>
      </vt:variant>
      <vt:variant>
        <vt:i4>0</vt:i4>
      </vt:variant>
      <vt:variant>
        <vt:i4>5</vt:i4>
      </vt:variant>
      <vt:variant>
        <vt:lpwstr>mailto:warnerc@newschool.edu</vt:lpwstr>
      </vt:variant>
      <vt:variant>
        <vt:lpwstr/>
      </vt:variant>
      <vt:variant>
        <vt:i4>2752544</vt:i4>
      </vt:variant>
      <vt:variant>
        <vt:i4>135</vt:i4>
      </vt:variant>
      <vt:variant>
        <vt:i4>0</vt:i4>
      </vt:variant>
      <vt:variant>
        <vt:i4>5</vt:i4>
      </vt:variant>
      <vt:variant>
        <vt:lpwstr>http://www.charleswarner.us/courses/FeedbackGuidelines.doc</vt:lpwstr>
      </vt:variant>
      <vt:variant>
        <vt:lpwstr/>
      </vt:variant>
      <vt:variant>
        <vt:i4>6946819</vt:i4>
      </vt:variant>
      <vt:variant>
        <vt:i4>132</vt:i4>
      </vt:variant>
      <vt:variant>
        <vt:i4>0</vt:i4>
      </vt:variant>
      <vt:variant>
        <vt:i4>5</vt:i4>
      </vt:variant>
      <vt:variant>
        <vt:lpwstr>http://www.nytimes.com/2013/06/20/business/in-head-hunting-big-data-may-not-be-such-a-big-deal.html</vt:lpwstr>
      </vt:variant>
      <vt:variant>
        <vt:lpwstr/>
      </vt:variant>
      <vt:variant>
        <vt:i4>5898328</vt:i4>
      </vt:variant>
      <vt:variant>
        <vt:i4>129</vt:i4>
      </vt:variant>
      <vt:variant>
        <vt:i4>0</vt:i4>
      </vt:variant>
      <vt:variant>
        <vt:i4>5</vt:i4>
      </vt:variant>
      <vt:variant>
        <vt:lpwstr>http://www.nytimes.com/2014/04/20/opinion/sunday/friedman-how-to-get-a-job-at-google-part-2.html</vt:lpwstr>
      </vt:variant>
      <vt:variant>
        <vt:lpwstr/>
      </vt:variant>
      <vt:variant>
        <vt:i4>4194402</vt:i4>
      </vt:variant>
      <vt:variant>
        <vt:i4>126</vt:i4>
      </vt:variant>
      <vt:variant>
        <vt:i4>0</vt:i4>
      </vt:variant>
      <vt:variant>
        <vt:i4>5</vt:i4>
      </vt:variant>
      <vt:variant>
        <vt:lpwstr>http://www.nytimes.com/2014/02/23/opinion/sunday/friedman-how-to-get-a-job-at-google.html</vt:lpwstr>
      </vt:variant>
      <vt:variant>
        <vt:lpwstr/>
      </vt:variant>
      <vt:variant>
        <vt:i4>5570629</vt:i4>
      </vt:variant>
      <vt:variant>
        <vt:i4>123</vt:i4>
      </vt:variant>
      <vt:variant>
        <vt:i4>0</vt:i4>
      </vt:variant>
      <vt:variant>
        <vt:i4>5</vt:i4>
      </vt:variant>
      <vt:variant>
        <vt:lpwstr>http://blogs.hbr.org/2012/07/the-science-of-building-a-scal/</vt:lpwstr>
      </vt:variant>
      <vt:variant>
        <vt:lpwstr/>
      </vt:variant>
      <vt:variant>
        <vt:i4>8323180</vt:i4>
      </vt:variant>
      <vt:variant>
        <vt:i4>120</vt:i4>
      </vt:variant>
      <vt:variant>
        <vt:i4>0</vt:i4>
      </vt:variant>
      <vt:variant>
        <vt:i4>5</vt:i4>
      </vt:variant>
      <vt:variant>
        <vt:lpwstr>http://www.mediapost.com/publications/article/234382/programmatic-brand-advertising-measurements-perf.html</vt:lpwstr>
      </vt:variant>
      <vt:variant>
        <vt:lpwstr/>
      </vt:variant>
      <vt:variant>
        <vt:i4>2555958</vt:i4>
      </vt:variant>
      <vt:variant>
        <vt:i4>117</vt:i4>
      </vt:variant>
      <vt:variant>
        <vt:i4>0</vt:i4>
      </vt:variant>
      <vt:variant>
        <vt:i4>5</vt:i4>
      </vt:variant>
      <vt:variant>
        <vt:lpwstr>mailto:mbassik@mdc-partners.com</vt:lpwstr>
      </vt:variant>
      <vt:variant>
        <vt:lpwstr/>
      </vt:variant>
      <vt:variant>
        <vt:i4>524332</vt:i4>
      </vt:variant>
      <vt:variant>
        <vt:i4>114</vt:i4>
      </vt:variant>
      <vt:variant>
        <vt:i4>0</vt:i4>
      </vt:variant>
      <vt:variant>
        <vt:i4>5</vt:i4>
      </vt:variant>
      <vt:variant>
        <vt:lpwstr>mailto:warnerc@newschool.edu</vt:lpwstr>
      </vt:variant>
      <vt:variant>
        <vt:lpwstr/>
      </vt:variant>
      <vt:variant>
        <vt:i4>2555958</vt:i4>
      </vt:variant>
      <vt:variant>
        <vt:i4>111</vt:i4>
      </vt:variant>
      <vt:variant>
        <vt:i4>0</vt:i4>
      </vt:variant>
      <vt:variant>
        <vt:i4>5</vt:i4>
      </vt:variant>
      <vt:variant>
        <vt:lpwstr>mailto:mbassik@mdc-partners.com</vt:lpwstr>
      </vt:variant>
      <vt:variant>
        <vt:lpwstr/>
      </vt:variant>
      <vt:variant>
        <vt:i4>524332</vt:i4>
      </vt:variant>
      <vt:variant>
        <vt:i4>108</vt:i4>
      </vt:variant>
      <vt:variant>
        <vt:i4>0</vt:i4>
      </vt:variant>
      <vt:variant>
        <vt:i4>5</vt:i4>
      </vt:variant>
      <vt:variant>
        <vt:lpwstr>mailto:warnerc@newschool.edu</vt:lpwstr>
      </vt:variant>
      <vt:variant>
        <vt:lpwstr/>
      </vt:variant>
      <vt:variant>
        <vt:i4>2555958</vt:i4>
      </vt:variant>
      <vt:variant>
        <vt:i4>105</vt:i4>
      </vt:variant>
      <vt:variant>
        <vt:i4>0</vt:i4>
      </vt:variant>
      <vt:variant>
        <vt:i4>5</vt:i4>
      </vt:variant>
      <vt:variant>
        <vt:lpwstr>mailto:mbassik@mdc-partners.com</vt:lpwstr>
      </vt:variant>
      <vt:variant>
        <vt:lpwstr/>
      </vt:variant>
      <vt:variant>
        <vt:i4>524332</vt:i4>
      </vt:variant>
      <vt:variant>
        <vt:i4>102</vt:i4>
      </vt:variant>
      <vt:variant>
        <vt:i4>0</vt:i4>
      </vt:variant>
      <vt:variant>
        <vt:i4>5</vt:i4>
      </vt:variant>
      <vt:variant>
        <vt:lpwstr>mailto:warnerc@newschool.edu</vt:lpwstr>
      </vt:variant>
      <vt:variant>
        <vt:lpwstr/>
      </vt:variant>
      <vt:variant>
        <vt:i4>2555958</vt:i4>
      </vt:variant>
      <vt:variant>
        <vt:i4>99</vt:i4>
      </vt:variant>
      <vt:variant>
        <vt:i4>0</vt:i4>
      </vt:variant>
      <vt:variant>
        <vt:i4>5</vt:i4>
      </vt:variant>
      <vt:variant>
        <vt:lpwstr>mailto:mbassik@mdc-partners.com</vt:lpwstr>
      </vt:variant>
      <vt:variant>
        <vt:lpwstr/>
      </vt:variant>
      <vt:variant>
        <vt:i4>524332</vt:i4>
      </vt:variant>
      <vt:variant>
        <vt:i4>96</vt:i4>
      </vt:variant>
      <vt:variant>
        <vt:i4>0</vt:i4>
      </vt:variant>
      <vt:variant>
        <vt:i4>5</vt:i4>
      </vt:variant>
      <vt:variant>
        <vt:lpwstr>mailto:warnerc@newschool.edu</vt:lpwstr>
      </vt:variant>
      <vt:variant>
        <vt:lpwstr/>
      </vt:variant>
      <vt:variant>
        <vt:i4>1245294</vt:i4>
      </vt:variant>
      <vt:variant>
        <vt:i4>93</vt:i4>
      </vt:variant>
      <vt:variant>
        <vt:i4>0</vt:i4>
      </vt:variant>
      <vt:variant>
        <vt:i4>5</vt:i4>
      </vt:variant>
      <vt:variant>
        <vt:lpwstr>http://www.charleswarner.us/media_selling.html</vt:lpwstr>
      </vt:variant>
      <vt:variant>
        <vt:lpwstr/>
      </vt:variant>
      <vt:variant>
        <vt:i4>1245294</vt:i4>
      </vt:variant>
      <vt:variant>
        <vt:i4>90</vt:i4>
      </vt:variant>
      <vt:variant>
        <vt:i4>0</vt:i4>
      </vt:variant>
      <vt:variant>
        <vt:i4>5</vt:i4>
      </vt:variant>
      <vt:variant>
        <vt:lpwstr>http://www.charleswarner.us/media_selling.html</vt:lpwstr>
      </vt:variant>
      <vt:variant>
        <vt:lpwstr/>
      </vt:variant>
      <vt:variant>
        <vt:i4>2555958</vt:i4>
      </vt:variant>
      <vt:variant>
        <vt:i4>87</vt:i4>
      </vt:variant>
      <vt:variant>
        <vt:i4>0</vt:i4>
      </vt:variant>
      <vt:variant>
        <vt:i4>5</vt:i4>
      </vt:variant>
      <vt:variant>
        <vt:lpwstr>mailto:mbassik@mdc-partners.com</vt:lpwstr>
      </vt:variant>
      <vt:variant>
        <vt:lpwstr/>
      </vt:variant>
      <vt:variant>
        <vt:i4>524332</vt:i4>
      </vt:variant>
      <vt:variant>
        <vt:i4>84</vt:i4>
      </vt:variant>
      <vt:variant>
        <vt:i4>0</vt:i4>
      </vt:variant>
      <vt:variant>
        <vt:i4>5</vt:i4>
      </vt:variant>
      <vt:variant>
        <vt:lpwstr>mailto:warnerc@newschool.edu</vt:lpwstr>
      </vt:variant>
      <vt:variant>
        <vt:lpwstr/>
      </vt:variant>
      <vt:variant>
        <vt:i4>1179689</vt:i4>
      </vt:variant>
      <vt:variant>
        <vt:i4>81</vt:i4>
      </vt:variant>
      <vt:variant>
        <vt:i4>0</vt:i4>
      </vt:variant>
      <vt:variant>
        <vt:i4>5</vt:i4>
      </vt:variant>
      <vt:variant>
        <vt:lpwstr>http://www.charleswarner.us/cseindex.html</vt:lpwstr>
      </vt:variant>
      <vt:variant>
        <vt:lpwstr/>
      </vt:variant>
      <vt:variant>
        <vt:i4>7077917</vt:i4>
      </vt:variant>
      <vt:variant>
        <vt:i4>78</vt:i4>
      </vt:variant>
      <vt:variant>
        <vt:i4>0</vt:i4>
      </vt:variant>
      <vt:variant>
        <vt:i4>5</vt:i4>
      </vt:variant>
      <vt:variant>
        <vt:lpwstr>http://www.businessinsider.com/inside-the-madness-of-tv-upfronts-2013-5</vt:lpwstr>
      </vt:variant>
      <vt:variant>
        <vt:lpwstr/>
      </vt:variant>
      <vt:variant>
        <vt:i4>1245294</vt:i4>
      </vt:variant>
      <vt:variant>
        <vt:i4>75</vt:i4>
      </vt:variant>
      <vt:variant>
        <vt:i4>0</vt:i4>
      </vt:variant>
      <vt:variant>
        <vt:i4>5</vt:i4>
      </vt:variant>
      <vt:variant>
        <vt:lpwstr>http://www.charleswarner.us/media_selling.html</vt:lpwstr>
      </vt:variant>
      <vt:variant>
        <vt:lpwstr/>
      </vt:variant>
      <vt:variant>
        <vt:i4>1245294</vt:i4>
      </vt:variant>
      <vt:variant>
        <vt:i4>72</vt:i4>
      </vt:variant>
      <vt:variant>
        <vt:i4>0</vt:i4>
      </vt:variant>
      <vt:variant>
        <vt:i4>5</vt:i4>
      </vt:variant>
      <vt:variant>
        <vt:lpwstr>http://www.charleswarner.us/media_selling.html</vt:lpwstr>
      </vt:variant>
      <vt:variant>
        <vt:lpwstr/>
      </vt:variant>
      <vt:variant>
        <vt:i4>2555958</vt:i4>
      </vt:variant>
      <vt:variant>
        <vt:i4>69</vt:i4>
      </vt:variant>
      <vt:variant>
        <vt:i4>0</vt:i4>
      </vt:variant>
      <vt:variant>
        <vt:i4>5</vt:i4>
      </vt:variant>
      <vt:variant>
        <vt:lpwstr>mailto:mbassik@mdc-partners.com</vt:lpwstr>
      </vt:variant>
      <vt:variant>
        <vt:lpwstr/>
      </vt:variant>
      <vt:variant>
        <vt:i4>524332</vt:i4>
      </vt:variant>
      <vt:variant>
        <vt:i4>66</vt:i4>
      </vt:variant>
      <vt:variant>
        <vt:i4>0</vt:i4>
      </vt:variant>
      <vt:variant>
        <vt:i4>5</vt:i4>
      </vt:variant>
      <vt:variant>
        <vt:lpwstr>mailto:warnerc@newschool.edu</vt:lpwstr>
      </vt:variant>
      <vt:variant>
        <vt:lpwstr/>
      </vt:variant>
      <vt:variant>
        <vt:i4>2686980</vt:i4>
      </vt:variant>
      <vt:variant>
        <vt:i4>63</vt:i4>
      </vt:variant>
      <vt:variant>
        <vt:i4>0</vt:i4>
      </vt:variant>
      <vt:variant>
        <vt:i4>5</vt:i4>
      </vt:variant>
      <vt:variant>
        <vt:lpwstr>http://www.kpcb.com/internet-trends</vt:lpwstr>
      </vt:variant>
      <vt:variant>
        <vt:lpwstr/>
      </vt:variant>
      <vt:variant>
        <vt:i4>1245294</vt:i4>
      </vt:variant>
      <vt:variant>
        <vt:i4>60</vt:i4>
      </vt:variant>
      <vt:variant>
        <vt:i4>0</vt:i4>
      </vt:variant>
      <vt:variant>
        <vt:i4>5</vt:i4>
      </vt:variant>
      <vt:variant>
        <vt:lpwstr>http://www.charleswarner.us/media_selling.html</vt:lpwstr>
      </vt:variant>
      <vt:variant>
        <vt:lpwstr/>
      </vt:variant>
      <vt:variant>
        <vt:i4>3145815</vt:i4>
      </vt:variant>
      <vt:variant>
        <vt:i4>57</vt:i4>
      </vt:variant>
      <vt:variant>
        <vt:i4>0</vt:i4>
      </vt:variant>
      <vt:variant>
        <vt:i4>5</vt:i4>
      </vt:variant>
      <vt:variant>
        <vt:lpwstr>http://www.pbs.org/mediashift/2014/09/why-clay-shirky-banned-laptops-tablets-and-phones-from-his-classroom/</vt:lpwstr>
      </vt:variant>
      <vt:variant>
        <vt:lpwstr/>
      </vt:variant>
      <vt:variant>
        <vt:i4>1245242</vt:i4>
      </vt:variant>
      <vt:variant>
        <vt:i4>54</vt:i4>
      </vt:variant>
      <vt:variant>
        <vt:i4>0</vt:i4>
      </vt:variant>
      <vt:variant>
        <vt:i4>5</vt:i4>
      </vt:variant>
      <vt:variant>
        <vt:lpwstr>http://www.charleswarner.us/artindex.html</vt:lpwstr>
      </vt:variant>
      <vt:variant>
        <vt:lpwstr/>
      </vt:variant>
      <vt:variant>
        <vt:i4>4194404</vt:i4>
      </vt:variant>
      <vt:variant>
        <vt:i4>51</vt:i4>
      </vt:variant>
      <vt:variant>
        <vt:i4>0</vt:i4>
      </vt:variant>
      <vt:variant>
        <vt:i4>5</vt:i4>
      </vt:variant>
      <vt:variant>
        <vt:lpwstr>http://adage.com/</vt:lpwstr>
      </vt:variant>
      <vt:variant>
        <vt:lpwstr/>
      </vt:variant>
      <vt:variant>
        <vt:i4>2424918</vt:i4>
      </vt:variant>
      <vt:variant>
        <vt:i4>48</vt:i4>
      </vt:variant>
      <vt:variant>
        <vt:i4>0</vt:i4>
      </vt:variant>
      <vt:variant>
        <vt:i4>5</vt:i4>
      </vt:variant>
      <vt:variant>
        <vt:lpwstr>http://www.businessinsider.com/</vt:lpwstr>
      </vt:variant>
      <vt:variant>
        <vt:lpwstr/>
      </vt:variant>
      <vt:variant>
        <vt:i4>4915235</vt:i4>
      </vt:variant>
      <vt:variant>
        <vt:i4>45</vt:i4>
      </vt:variant>
      <vt:variant>
        <vt:i4>0</vt:i4>
      </vt:variant>
      <vt:variant>
        <vt:i4>5</vt:i4>
      </vt:variant>
      <vt:variant>
        <vt:lpwstr>http://www.mediapost.com/publications</vt:lpwstr>
      </vt:variant>
      <vt:variant>
        <vt:lpwstr/>
      </vt:variant>
      <vt:variant>
        <vt:i4>4980769</vt:i4>
      </vt:variant>
      <vt:variant>
        <vt:i4>42</vt:i4>
      </vt:variant>
      <vt:variant>
        <vt:i4>0</vt:i4>
      </vt:variant>
      <vt:variant>
        <vt:i4>5</vt:i4>
      </vt:variant>
      <vt:variant>
        <vt:lpwstr>http://www.emarketer.com/</vt:lpwstr>
      </vt:variant>
      <vt:variant>
        <vt:lpwstr/>
      </vt:variant>
      <vt:variant>
        <vt:i4>1245294</vt:i4>
      </vt:variant>
      <vt:variant>
        <vt:i4>39</vt:i4>
      </vt:variant>
      <vt:variant>
        <vt:i4>0</vt:i4>
      </vt:variant>
      <vt:variant>
        <vt:i4>5</vt:i4>
      </vt:variant>
      <vt:variant>
        <vt:lpwstr>http://www.charleswarner.us/media_selling.html</vt:lpwstr>
      </vt:variant>
      <vt:variant>
        <vt:lpwstr/>
      </vt:variant>
      <vt:variant>
        <vt:i4>1966137</vt:i4>
      </vt:variant>
      <vt:variant>
        <vt:i4>36</vt:i4>
      </vt:variant>
      <vt:variant>
        <vt:i4>0</vt:i4>
      </vt:variant>
      <vt:variant>
        <vt:i4>5</vt:i4>
      </vt:variant>
      <vt:variant>
        <vt:lpwstr>http://www.bookrenter.com</vt:lpwstr>
      </vt:variant>
      <vt:variant>
        <vt:lpwstr/>
      </vt:variant>
      <vt:variant>
        <vt:i4>4456478</vt:i4>
      </vt:variant>
      <vt:variant>
        <vt:i4>33</vt:i4>
      </vt:variant>
      <vt:variant>
        <vt:i4>0</vt:i4>
      </vt:variant>
      <vt:variant>
        <vt:i4>5</vt:i4>
      </vt:variant>
      <vt:variant>
        <vt:lpwstr>http://www.chegg.com</vt:lpwstr>
      </vt:variant>
      <vt:variant>
        <vt:lpwstr/>
      </vt:variant>
      <vt:variant>
        <vt:i4>4063250</vt:i4>
      </vt:variant>
      <vt:variant>
        <vt:i4>30</vt:i4>
      </vt:variant>
      <vt:variant>
        <vt:i4>0</vt:i4>
      </vt:variant>
      <vt:variant>
        <vt:i4>5</vt:i4>
      </vt:variant>
      <vt:variant>
        <vt:lpwstr>http://www.charleswarner.us</vt:lpwstr>
      </vt:variant>
      <vt:variant>
        <vt:lpwstr/>
      </vt:variant>
      <vt:variant>
        <vt:i4>3276892</vt:i4>
      </vt:variant>
      <vt:variant>
        <vt:i4>27</vt:i4>
      </vt:variant>
      <vt:variant>
        <vt:i4>0</vt:i4>
      </vt:variant>
      <vt:variant>
        <vt:i4>5</vt:i4>
      </vt:variant>
      <vt:variant>
        <vt:lpwstr>http://www.charleswarner.us/AppData/Local/Documents and Settings/Charlie Warner/My Documents/WP/articles/GradesExpectations.doc</vt:lpwstr>
      </vt:variant>
      <vt:variant>
        <vt:lpwstr/>
      </vt:variant>
      <vt:variant>
        <vt:i4>589865</vt:i4>
      </vt:variant>
      <vt:variant>
        <vt:i4>24</vt:i4>
      </vt:variant>
      <vt:variant>
        <vt:i4>0</vt:i4>
      </vt:variant>
      <vt:variant>
        <vt:i4>5</vt:i4>
      </vt:variant>
      <vt:variant>
        <vt:lpwstr>http://www.charleswarner.us/indexcourses.html</vt:lpwstr>
      </vt:variant>
      <vt:variant>
        <vt:lpwstr/>
      </vt:variant>
      <vt:variant>
        <vt:i4>589865</vt:i4>
      </vt:variant>
      <vt:variant>
        <vt:i4>21</vt:i4>
      </vt:variant>
      <vt:variant>
        <vt:i4>0</vt:i4>
      </vt:variant>
      <vt:variant>
        <vt:i4>5</vt:i4>
      </vt:variant>
      <vt:variant>
        <vt:lpwstr>http://www.charleswarner.us/indexcourses.html</vt:lpwstr>
      </vt:variant>
      <vt:variant>
        <vt:lpwstr/>
      </vt:variant>
      <vt:variant>
        <vt:i4>589879</vt:i4>
      </vt:variant>
      <vt:variant>
        <vt:i4>18</vt:i4>
      </vt:variant>
      <vt:variant>
        <vt:i4>0</vt:i4>
      </vt:variant>
      <vt:variant>
        <vt:i4>5</vt:i4>
      </vt:variant>
      <vt:variant>
        <vt:lpwstr>http://www.newschool.edu/WorkArea/DownloadAsset.aspx?id=81698</vt:lpwstr>
      </vt:variant>
      <vt:variant>
        <vt:lpwstr/>
      </vt:variant>
      <vt:variant>
        <vt:i4>7798816</vt:i4>
      </vt:variant>
      <vt:variant>
        <vt:i4>15</vt:i4>
      </vt:variant>
      <vt:variant>
        <vt:i4>0</vt:i4>
      </vt:variant>
      <vt:variant>
        <vt:i4>5</vt:i4>
      </vt:variant>
      <vt:variant>
        <vt:lpwstr>http://www.newschool.edu/student-services/student-disability-services/</vt:lpwstr>
      </vt:variant>
      <vt:variant>
        <vt:lpwstr/>
      </vt:variant>
      <vt:variant>
        <vt:i4>2555958</vt:i4>
      </vt:variant>
      <vt:variant>
        <vt:i4>12</vt:i4>
      </vt:variant>
      <vt:variant>
        <vt:i4>0</vt:i4>
      </vt:variant>
      <vt:variant>
        <vt:i4>5</vt:i4>
      </vt:variant>
      <vt:variant>
        <vt:lpwstr>mailto:mbassik@mdc-partners.com</vt:lpwstr>
      </vt:variant>
      <vt:variant>
        <vt:lpwstr/>
      </vt:variant>
      <vt:variant>
        <vt:i4>524332</vt:i4>
      </vt:variant>
      <vt:variant>
        <vt:i4>9</vt:i4>
      </vt:variant>
      <vt:variant>
        <vt:i4>0</vt:i4>
      </vt:variant>
      <vt:variant>
        <vt:i4>5</vt:i4>
      </vt:variant>
      <vt:variant>
        <vt:lpwstr>mailto:warnerc@newschool.edu</vt:lpwstr>
      </vt:variant>
      <vt:variant>
        <vt:lpwstr/>
      </vt:variant>
      <vt:variant>
        <vt:i4>1179689</vt:i4>
      </vt:variant>
      <vt:variant>
        <vt:i4>6</vt:i4>
      </vt:variant>
      <vt:variant>
        <vt:i4>0</vt:i4>
      </vt:variant>
      <vt:variant>
        <vt:i4>5</vt:i4>
      </vt:variant>
      <vt:variant>
        <vt:lpwstr>http://www.charleswarner.us/cseindex.html</vt:lpwstr>
      </vt:variant>
      <vt:variant>
        <vt:lpwstr/>
      </vt:variant>
      <vt:variant>
        <vt:i4>2555958</vt:i4>
      </vt:variant>
      <vt:variant>
        <vt:i4>3</vt:i4>
      </vt:variant>
      <vt:variant>
        <vt:i4>0</vt:i4>
      </vt:variant>
      <vt:variant>
        <vt:i4>5</vt:i4>
      </vt:variant>
      <vt:variant>
        <vt:lpwstr>mailto:mbassik@mdc-partners.com</vt:lpwstr>
      </vt:variant>
      <vt:variant>
        <vt:lpwstr/>
      </vt:variant>
      <vt:variant>
        <vt:i4>524332</vt:i4>
      </vt:variant>
      <vt:variant>
        <vt:i4>0</vt:i4>
      </vt:variant>
      <vt:variant>
        <vt:i4>0</vt:i4>
      </vt:variant>
      <vt:variant>
        <vt:i4>5</vt:i4>
      </vt:variant>
      <vt:variant>
        <vt:lpwstr>mailto:warnerc@newschool.edu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AND SCHEDULE</dc:title>
  <dc:subject/>
  <dc:creator>Charles Warner</dc:creator>
  <cp:keywords/>
  <dc:description/>
  <cp:lastModifiedBy>Charles Warner</cp:lastModifiedBy>
  <cp:revision>3</cp:revision>
  <cp:lastPrinted>2015-11-18T15:21:00Z</cp:lastPrinted>
  <dcterms:created xsi:type="dcterms:W3CDTF">2015-11-18T22:16:00Z</dcterms:created>
  <dcterms:modified xsi:type="dcterms:W3CDTF">2016-02-22T16:19:00Z</dcterms:modified>
</cp:coreProperties>
</file>